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6D7" w:rsidRDefault="001546D7" w:rsidP="00B968FF">
      <w:pPr>
        <w:spacing w:before="100" w:beforeAutospacing="1" w:after="100" w:afterAutospacing="1" w:line="240" w:lineRule="auto"/>
        <w:outlineLvl w:val="1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  <w:lang w:eastAsia="ru-RU"/>
        </w:rPr>
        <w:drawing>
          <wp:inline distT="0" distB="0" distL="0" distR="0">
            <wp:extent cx="5940425" cy="872362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D7" w:rsidRDefault="001546D7" w:rsidP="00B968FF">
      <w:pPr>
        <w:spacing w:before="100" w:beforeAutospacing="1" w:after="100" w:afterAutospacing="1" w:line="240" w:lineRule="auto"/>
        <w:outlineLvl w:val="1"/>
        <w:rPr>
          <w:rFonts w:ascii="Times New Roman" w:eastAsiaTheme="minorEastAsia" w:hAnsi="Times New Roman" w:cs="Times New Roman"/>
        </w:rPr>
      </w:pPr>
    </w:p>
    <w:p w:rsidR="00B968FF" w:rsidRPr="00B968FF" w:rsidRDefault="00B968FF" w:rsidP="00B968FF">
      <w:pPr>
        <w:spacing w:before="100" w:beforeAutospacing="1" w:after="100" w:afterAutospacing="1" w:line="240" w:lineRule="auto"/>
        <w:outlineLvl w:val="1"/>
        <w:rPr>
          <w:rFonts w:ascii="Times New Roman" w:eastAsiaTheme="minorEastAsia" w:hAnsi="Times New Roman" w:cs="Times New Roman"/>
          <w:b/>
          <w:bCs/>
          <w:sz w:val="36"/>
          <w:szCs w:val="36"/>
        </w:rPr>
      </w:pPr>
      <w:bookmarkStart w:id="0" w:name="_GoBack"/>
      <w:bookmarkEnd w:id="0"/>
      <w:r w:rsidRPr="00B968FF">
        <w:rPr>
          <w:rFonts w:ascii="Times New Roman" w:eastAsiaTheme="minorEastAsia" w:hAnsi="Times New Roman" w:cs="Times New Roman"/>
        </w:rPr>
        <w:lastRenderedPageBreak/>
        <w:t>Федеральная рабочая программа по учебному предмету "Русский язык".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</w:rPr>
      </w:pPr>
      <w:r w:rsidRPr="00B968FF">
        <w:rPr>
          <w:rFonts w:ascii="Times New Roman" w:eastAsiaTheme="minorEastAsia" w:hAnsi="Times New Roman" w:cs="Times New Roman"/>
          <w:b/>
          <w:bCs/>
        </w:rPr>
        <w:t>1.1. Пояснительная записка.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приоритеты, сформулированные в федеральной программе воспитания.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. На уровне начального общего образования изучение русского языка имеет особое значение в развитии обучающегося. Приобретенные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обучающихся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по другим учебным предметам.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Русский язык обладает значительным потенциалом в развитии функциональной грамотности обучающихся, особенно таких ее компонентов, как языковая, коммуникативная, читательская, общекультурная и социальная грамотность.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Изучение русского языка направлено на достижение следующих </w:t>
      </w:r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>целей: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аудирование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говорение, чтение, письмо;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овладение первоначальными научными представлениями о системе русского языка: фонетика, графика, лексика,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морфемика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 Ряд задач по совершенствованию речевой деятельности решаются совместно с учебным предметом "Литературное чтение".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Программа по русскому языку позволит педагогическому работнику: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реализовать в процессе преподавания русского языка современные подходы к достижению личностных,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метапредметных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и предметных результатов обучения, сформулированных в ФГОС НОО;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определить и структурировать планируемые результаты обучения и содержание русского языка по годам обучения в соответствии с ФГОС НОО;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разработать календарно-тематическое планирование с учетом особенностей конкретного класса.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В программе по русскому языку определяются цели изучения учебного предмета на уровне начального общего образования, планируемые результаты освоения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обучающимися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русского языка: личностные,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метапредметные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предметные. Личностные и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метапредметные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результаты представлены с учетом методических традиций и особенностей преподавания русского языка на уровне начального общего образования. Предметные планируемые результаты освоения программы даны для каждого года русского языка.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Программа по русскому языку устанавливает распределение учебного материала по классам, рекомендуемую последовательность изучения тем, основанную на логике развития предметного содержания и учете психологических и возрастных особенностей обучающихся.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Программа по русскому языку предоставляет возможности для реализации различных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методических подходов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к преподаванию русского языка при условии сохранения обязательной части содержания учебного предмета.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Содержание программы по русскому языку составлено таким образом, что достижение обучающимися как личностных, так и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метапредметных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 обеспечивает преемственность и перспективность в освоении областей знаний,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образования, формирование готовности обучающегося к дальнейшему обучению.</w:t>
      </w:r>
      <w:proofErr w:type="gramEnd"/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Общее число часов, рекомендованных для изучения русского языка, - 675 (5 часов в неделю в каждом классе): в 1 классе - 165 часов, во 2 - 4 классах - по 170 часов.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bCs/>
          <w:sz w:val="24"/>
          <w:szCs w:val="24"/>
        </w:rPr>
        <w:t>1.2. Содержание обучения в 1 классе.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Начальным этапом изучения русского языка и учебного предмета "Литературное чтение" в 1 классе является учебный курс "Обучение грамоте": обучение письму идет параллельно с обучением чтению. На учебный курс "Обучение грамоте" рекомендуется отводить 9 часов в неделю: 5 часов русского языка (обучение письму) и 4 часа учебного предмета "Литературное чтение" (обучение чтению). Продолжительность "Обучения грамоте" зависит от уровня подготовки класса и может составлять от 20 до 23 недель, соответственно, продолжительность изучения систематического курса в 1 классе может варьироваться от 13 до 10 недель.</w:t>
      </w:r>
    </w:p>
    <w:p w:rsidR="00B968FF" w:rsidRPr="00B968FF" w:rsidRDefault="00B968FF" w:rsidP="00B968F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Развитие речи.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Составление небольших рассказов повествовательного характера по серии сюжетных картинок, на основе собственных игр, занятий. Участие в диалоге.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Понимание текста при его прослушивании и при самостоятельном чтении вслух.</w:t>
      </w:r>
    </w:p>
    <w:p w:rsidR="00B968FF" w:rsidRPr="00B968FF" w:rsidRDefault="00B968FF" w:rsidP="00B968F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Слово и предложение.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Различение слова и предложения. Работа с предложением: выделение слов, изменение их порядка.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уточнения,</w:t>
      </w:r>
    </w:p>
    <w:p w:rsidR="00B968FF" w:rsidRPr="00B968FF" w:rsidRDefault="00B968FF" w:rsidP="00B968F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Фонетика.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 Сопоставление слов, различающихся одним или несколькими звуками.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твердых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Графика.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Различение звука и буквы: буква как знак звука. Слоговой принцип русской графики. Буквы гласных как показатель твердости -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B968FF" w:rsidRPr="00B968FF" w:rsidRDefault="00B968FF" w:rsidP="00B968FF">
      <w:pPr>
        <w:spacing w:after="223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Чтение.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B968FF" w:rsidRPr="00B968FF" w:rsidRDefault="00B968FF" w:rsidP="00B968F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Письмо.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Приемы и последовательность правильного списывания текста.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Орфография и пунктуация.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жи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ши (в положении под ударением),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ча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ща,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чу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щу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Систематический курс.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Общие сведения о языке.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Язык как основное средство человеческого общения. Цели и ситуации общения.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Фонетика.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Звуки речи. Гласные и согласные звуки, их различение. Ударение в слове. Гласные ударные и безударные. Твердые и мягкие согласные звуки, их различение. Звонкие и глухие согласные звуки, их различение. Согласный звук [й'] и гласный звук [и]. Шипящие [ж], [ш], [ч'], [щ'].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Графика.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Звук и буква. Различение звуков и букв. Обозначение на письме твердости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Установление соотношения звукового и буквенного состава слова в словах типа стол, конь.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Небуквенные графические средства: пробел между словами, знак переноса.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Орфоэпия.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Лексика.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Слово как единица языка (ознакомление).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Слово как название предмета, признака предмета, действия предмета (ознакомление).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Выявление слов, значение которых требует уточнения.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Синтаксис.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Предложение как единица языка (ознакомление).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Восстановление деформированных предложений. Составление предложений из набора форм слов.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Орфография и пунктуация.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Правила правописания и их применение: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раздельное написание слов в предложении;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прописная буква в начале предложения и в именах собственных: в именах и фамилиях людей, кличках животных;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перенос слов (без учета морфемного членения слова);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гласные после шипящих в сочетаниях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жи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ши (в положении под ударением),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ча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ща,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чу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щу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сочетания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чк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чн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слова с непроверяемыми гласными и согласными (перечень слов в орфографическом словаре учебника);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знаки препинания в конце предложения: точка, вопросительный и восклицательный знаки.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Алгоритм списывания текста.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Развитие речи.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Речь как основная форма общения между людьми. Текст как единица речи (ознакомление).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Составление небольших рассказов на основе наблюдений.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Изучение русского языка в 1 классе способствует на пропедевтическом уровне работе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над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рядом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метапредметных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 способствуют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сравнивать звуки в соответствии с учебной задачей: определять отличительные особенности гласных и согласных звуков; твердых и мягких согласных звуков;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звуковой и буквенный состав слова в соответствии с учебной задачей: определять совпадения и расхождения в звуковом и буквенном составе слов;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основания для сравнения звукового состава слов: выделять признаки сходства и различия;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характеризовать звуки по заданным признакам; приводить примеры гласных звуков; твердых согласных, мягких согласных, звонких согласных, глухих согласных звуков; слов с заданным звуком.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Базовые исследовательские действия как часть познавательных универсальных учебных действий способствуют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проводить изменения звуковой модели по предложенному учителем правилу, подбирать слова к модели;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выводы о соответствии звукового и буквенного состава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использовать алфавит для самостоятельного упорядочивания списка слов.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выбирать источник получения информации: уточнять написание слова по орфографическому словарику учебника; место ударения в слове по перечню слов, отрабатываемых в учебнике;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анализировать графическую информацию - модели звукового состава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самостоятельно создавать модели звукового состава слова.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Общение как часть коммуникативных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воспринимать суждения, выражать эмоции в соответствии с целями и условиями общения в знакомой среде;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проявлять уважительное отношение к собеседнику, соблюдать в процессе общения нормы речевого этикета;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соблюдать правила ведения диалога;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воспринимать разные точки зрения;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 процессе учебного диалога отвечать на вопросы по изученному материалу;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строить устное речевое высказывание об обозначении звуков буквами; о звуковом и буквенном составе слова.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Самоорганизация как часть регулятивных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последовательность учебных операций при проведении звукового анализа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последовательность учебных операций при списывании;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удерживать учебную задачу при проведении звукового анализа, при обозначении звуков буквами, при списывании текста, при письме под диктовку: применять отрабатываемый способ действия, соотносить цель и результат.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Самоконтроль как часть регулятивных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ошибку, допущенную при проведении звукового анализа, при письме под диктовку или списывании слов, предложений, с опорой на указание педагога о наличии ошибки;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оценивать правильность написания букв, соединений букв, слов, предложений.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Совместная деятельность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принимать цель совместной деятельности, коллективно строить план действий по ее достижению, распределять роли, договариваться, учитывать интересы и мнения участников совместной работы;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ответственно выполнять свою часть работы.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bCs/>
          <w:sz w:val="24"/>
          <w:szCs w:val="24"/>
        </w:rPr>
        <w:t>1.3. Содержание обучения во 2 классе.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Общие сведения о языке.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Фонетика и графика.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Смыслоразличительная функция звуков; различение звуков и букв; различение ударных и безударных гласных звуков, согласного звука [й'] и гласного звука [и], твердых и мягких согласных звуков, звонких и глухих согласных звуков; шипящие согласные звуки [ж], [ш], [ч'], [щ']; обозначение на письме твердости и мягкости согласных звуков, функции букв е, ё, ю, я (повторение изученного в 1 классе).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Парные и непарные по твердости - мягкости согласные звуки.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Парные и непарные по звонкости - глухости согласные звуки.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Качественная характеристика звука: гласный - согласный; гласный ударный - безударный; согласный твердый - мягкий, парный - непарный; согласный звонкий - глухой, парный - непарный.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разделительных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ъ и ь.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Соотношение звукового и буквенного состава в словах с буквами е, ё, ю, я (в начале слова и после гласных).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Деление слов на слоги (в том числе при стечении согласных).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Использование знания алфавита при работе со словарями.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Орфоэпия.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Лексика.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Однозначные и многозначные слова (простые случаи, наблюдение).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Наблюдение за использованием в речи синонимов, антонимов.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 слова (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морфемика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Суффикс как часть слова (наблюдение). Приставка как часть слова (наблюдение).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Морфология.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Имя существительное (ознакомление): общее значение, вопросы ("кто?", "что?"), употребление в речи.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Глагол (ознакомление): общее значение, вопросы ("что делать?", "что сделать?" и другие), употребление в речи.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Имя прилагательное (ознакомление): общее значение, вопросы ("какой?", "какая?", "какое?", "какие?"), употребление в речи.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Предлог. Отличие предлогов от приставок.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Наиболее распространенные предлоги: в, на, из, без, над, до, у, о, об и другое.</w:t>
      </w:r>
      <w:proofErr w:type="gramEnd"/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Синтаксис.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Порядок слов в предложении; связь слов в предложении (повторение).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Виды предложений по цели высказывания: повествовательные, вопросительные, побудительные предложения.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Орфография и пунктуация.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учета морфемного членения слова); гласные после шипящих в сочетаниях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жи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ши (в положении под ударением),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ча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ща, чу,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щу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; сочетания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чк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чн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(повторение правил правописания, изученных в 1 классе).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Правила правописания и их применение: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разделительный мягкий знак;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сочетания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чт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щн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нч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проверяемые безударные гласные в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корне слова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парные звонкие и глухие согласные в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корне слова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непроверяемые гласные и согласные (перечень слов в орфографическом словаре учебника);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раздельное написание предлогов с именами существительными.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Развитие речи.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Выбор языковых сре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дств в с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оответствии с целями и условиями устного общения для эффективного решения коммуникативной задачи (для ответа на заданный вопрос, для </w:t>
      </w: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Типы текстов: описание, повествование, рассуждение, их особенности (первичное ознакомление).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Поздравление и поздравительная открытка.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Подробное изложение повествовательного текста объемом 30 - 45 слов с опорой на вопросы.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Изучение русского языка во 2 классе способствует на пропедевтическом уровне работе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над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рядом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метапредметных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 способствуют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однокоренные (родственные) слова и синонимы; однокоренные (родственные) слова и слова с омонимичными корнями: называть признаки сходства и различия;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значение однокоренных (родственных) слов: указывать сходство и различие лексического значения;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буквенную оболочку однокоренных (родственных) слов: выявлять случаи чередования;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основания для сравнения слов: на какой вопрос отвечают, что обозначают;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характеризовать звуки по заданным параметрам;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признак, по которому проведена классификация звуков, букв, слов, предложений;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закономерности в процессе наблюдения за языковыми единицами;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ориентироваться в изученных понятиях (корень, окончание, текст); соотносить понятие с его краткой характеристикой.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Базовые исследовательские действия как часть познавательных универсальных учебных действий способствуют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проводить по предложенному плану наблюдение за языковыми единицами (слово, предложение, текст);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выводы и предлагать доказательства того, что слова являются (не являются) однокоренными (родственными).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выбирать источник получения информации: нужный словарь учебника для получения информации;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с помощью словаря значения многозначных слов;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анализировать текстовую, графическую и звуковую информацию в соответствии с учебной задачей; "читать" информацию, представленную в схеме, таблице;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 помощью учителя на уроках русского языка создавать схемы, таблицы для представления информации.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Общение как часть коммуникативных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воспринимать и формулировать суждения о языковых единицах;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признавать возможность существования разных точек зрения в процессе анализа результатов наблюдения за языковыми единицами;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корректно и аргументированно высказывать свое мнение о результатах наблюдения за языковыми единицами;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строить устное диалогическое выказывание;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строить устное монологическое высказывание на определенную тему, на основе наблюдения с соблюдением орфоэпических норм, правильной интонации;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устно и письменно формулировать простые выводы на основе прочитанного или услышанного текста.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Самоорганизация как часть регулятивных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планировать с помощью учителя действия по решению орфографической задачи;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Самоконтроль как часть регулятивных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с помощью учителя причины успеха (неудач) при выполнении заданий по русскому языку;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корректировать с помощью учителя свои учебные действия для преодоления ошибок при выделении в слове корня и окончания, при списывании текстов и записи под диктовку.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Совместная деятельность способствует формированию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умений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:с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троить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действия по достижению цели совместной деятельности при выполнении парных и групповых заданий на уроках русского языка: распределять роли, договариваться, корректно делать замечания и высказывать пожелания участникам совместной работы, спокойно принимать замечания в свой адрес, мирно решать конфликты (в том числе с помощью учителя);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совместно обсуждать процесс и результат работы;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ответственно выполнять свою часть работы;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оценивать свой вклад в общий результат.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bCs/>
          <w:sz w:val="24"/>
          <w:szCs w:val="24"/>
        </w:rPr>
        <w:t>1.4. Содержание обучения в 3 классе.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Сведения о русском языке.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Фонетика и графика.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Звуки русского языка: гласный (согласный); гласный ударный (безударный); согласный твердый (мягкий), парный (непарный); согласный глухой (звонкий), парный (непарный); функции разделительных мягкого и твердого знаков, условия использования на письме разделительных мягкого и твердого знаков (повторение изученного).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Использование алфавита при работе со словарями, справочниками, каталогами.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Орфоэпия.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Использование орфоэпического словаря для решения практических задач.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Лексика.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Повторение: лексическое значение слова.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Прямое и переносное значение слова (ознакомление). Устаревшие слова (ознакомление).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 слова (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морфемика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Однокоренные слова и формы одного и того же слова. Корень, приставка, суффикс - значимые части слова. Нулевое окончание (ознакомление). Выделение в словах с однозначно выделяемыми морфемами окончания, корня, приставки, суффикса.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Морфология.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Части речи.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имен существительных. Определение падежа, в котором употреблено имя существительное. Изменение имен существительных по падежам и числам (склонение). Имена существительные 1, 2, 3-го склонения. Имена существительные одушевленные и неодушевленные.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имен прилагательных по родам, числам и падежам (кроме имен прилагательных на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й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ов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-ин). Склонение имен прилагательных.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Глагол: общее значение, вопросы, употребление в речи. Неопределенная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Частица не, ее значение.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Синтаксис.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Предложение. Установление при помощи смысловых (синтаксических) вопросов связи между словами в предложении. Главные члены предложения - подлежащее и сказуемое. Второстепенные члены предложения (без деления на виды). Предложения распространенные и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нераспространенные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.Н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аблюдение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за однородными членами предложения с союзами и, а, но и без союзов.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Орфография и пунктуация.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Правила правописания и их применение: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разделительный твердый знак;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непроизносимые согласные в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корне слова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мягкий знак после шипящих на конце имен существительных;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безударные гласные в падежных окончаниях имен существительных (на уровне наблюдения);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безударные гласные в падежных окончаниях имен прилагательных (на уровне наблюдения);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раздельное написание предлогов с личными местоимениями;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непроверяемые гласные и согласные (перечень слов в орфографическом словаре учебника);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раздельное написание частицы не с глаголами.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Развитие речи.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Нормы речевого этикета: устное и письменное приглашение, просьба, извинение, благодарность, отказ и другое.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Особенности речевого этикета в условиях общения с людьми, плохо владеющими русским языком.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Жанр письма, объявления.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Изложение текста по коллективно или самостоятельно составленному плану.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Изучающее чтение. Функции ознакомительного чтения, ситуации применения.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Изучение русского языка в 3 классе способствует работе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над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рядом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метапредметных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 способствуют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грамматические признаки разных частей речи: выделять общие и различные грамматические признаки;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тему и основную мысль текста;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типы текстов (повествование, описание, рассуждение): выделять особенности каждого типа текста;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прямое и переносное значение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группировать слова на основании того, какой частью речи они являются;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объединять имена существительные в группы по определенному грамматическому признаку (например, род или число), самостоятельно находить возможный признак группировки;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существенный признак для классификации звуков, предложений;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ориентироваться в изученных понятиях (подлежащее, сказуемое, второстепенные члены предложения, часть речи, склонение) и соотносить понятие с его краткой характеристикой.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Базовые исследовательские действия как часть познавательных универсальных учебных действий способствуют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разрыв между реальным и желательным качеством текста на основе предложенных учителем критериев;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 помощью учителя формулировать цель изменения текста, планировать действия по изменению текста;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высказывать предположение в процессе наблюдения за языковым материалом;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выводы об особенностях каждого из трех типов текстов, подкреплять их доказательствами на основе результатов проведенного наблюдения;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выбирать наиболее подходящий для данной ситуации тип текста (на основе предложенных критериев).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Работа с информацией как часть познавательных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выбирать источник получения информации при выполнении мини-исследования;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анализировать текстовую, графическую, звуковую информацию в соответствии с учебной задачей;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самостоятельно создавать схемы, таблицы для представления информации как результата наблюдения за языковыми единицами.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Общение как часть коммуникативных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повествование), адекватные ситуации общения;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готовить небольшие выступления о результатах групповой работы, наблюдения, выполненного мини-исследования, проектного задания;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создавать небольшие устные и письменные тексты, содержащие приглашение, просьбу, извинение, благодарность, отказ, с использованием норм речевого этикета.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задачи; выстраивать последовательность выбранных действий.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Самоконтроль как часть регулятивных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причины успеха (неудач) при выполнении заданий по русскому языку;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корректировать с помощью учителя свои учебные действия для преодоления ошибок при выделении в слове корня и окончания, при определении части речи, члена предложения при списывании текстов и записи под диктовку.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Совместная деятельность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краткосрочные и долгосрочные цели (индивидуальные с учетом участия в коллективных задачах) при выполнении коллективного мини-исследования или проектного задания на основе предложенного формата планирования, распределения промежуточных шагов и сроков;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выполнять совместные (в группах) проектные задания с опорой на предложенные образцы;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при выполнении совместной деятельности справедливо распределять работу, договариваться, обсуждать процесс и результат совместной работы;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проявлять готовность выполнять разные роли: руководителя (лидера), подчиненного, проявлять самостоятельность, организованность, инициативность для достижения общего успеха деятельности.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bCs/>
          <w:sz w:val="24"/>
          <w:szCs w:val="24"/>
        </w:rPr>
        <w:t>1.5. Содержание обучения в 4 классе.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Сведения о русском языке.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мини-исследование, проект.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Фонетика и графика.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Характеристика, сравнение, классификация звуков вне слова и в слове по заданным параметрам. </w:t>
      </w:r>
      <w:proofErr w:type="spellStart"/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Звуко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-буквенный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разбор слова (по отработанному алгоритму).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Орфоэпия.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Использование орфоэпических словарей русского языка при определении правильного произношения слов.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Лексика.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Наблюдение за использованием в речи фразеологизмов (простые случаи).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 слова (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морфемика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Основа слова.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 неизменяемых слов (ознакомление).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Значение наиболее употребляемых суффиксов изученных частей речи (ознакомление).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Морфология.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Части речи самостоятельные и служебные.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Имя существительное. Склонение имен существительных (кроме существительных на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ий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ья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типа гостья,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ье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типа ожерелье во множественном числе; а также кроме собственных имен существительных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ов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-ин,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ий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); имена существительные 1, 2, 3-го склонения (повторение изученного). Несклоняемые имена существительные (ознакомление).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Имя прилагательное. Зависимость формы имени прилагательного от формы имени существительного (повторение). Склонение имен прилагательных во множественном числе.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Местоимение. Личные местоимения (повторение). Личные местоимения 1-го и 3-го лица единственного и множественного числа; склонение личных местоимений.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Глагол. Изменение глаголов по лицам и числам в настоящем и будущем времени (спряжение).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B968FF">
        <w:rPr>
          <w:rFonts w:ascii="Times New Roman" w:eastAsiaTheme="minorEastAsia" w:hAnsi="Times New Roman" w:cs="Times New Roman"/>
          <w:sz w:val="24"/>
          <w:szCs w:val="24"/>
          <w:lang w:val="en-US"/>
        </w:rPr>
        <w:t>II</w:t>
      </w: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спряжение глаголов.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Способы определения </w:t>
      </w:r>
      <w:r w:rsidRPr="00B968FF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B968FF">
        <w:rPr>
          <w:rFonts w:ascii="Times New Roman" w:eastAsiaTheme="minorEastAsia" w:hAnsi="Times New Roman" w:cs="Times New Roman"/>
          <w:sz w:val="24"/>
          <w:szCs w:val="24"/>
          <w:lang w:val="en-US"/>
        </w:rPr>
        <w:t>II</w:t>
      </w: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спряжения глаголов.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Наречие (общее представление). Значение, вопросы, употребление в речи.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Предлог. Отличие предлогов от приставок (повторение).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Союз; союзы и, а, но в простых и сложных предложениях.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Частица не, ее значение (повторение).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Синтаксис.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распространенные и нераспространенные предложения (повторение изученного).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Простое и сложное предложение (ознакомление). Сложные предложения: сложносочиненные с союзами и, а, но; бессоюзные сложные предложения (без называния терминов).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Орфография и пунктуация.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Правила правописания и их применение: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безударные падежные окончания имен существительных (кроме существительных на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ий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ья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типа гостья,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ье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типа ожерелье во множественном числе, а также кроме собственных имен существительных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ов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-ин,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ий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);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безударные падежные окончания имен прилагательных;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мягкий знак после шипящих на конце глаголов в форме 2-го лица единственного числа;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наличие или отсутствие мягкого знака в глаголах на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т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ься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и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тся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безударные личные окончания глаголов;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знаки препинания в предложениях с однородными членами, соединенными союзами и, а, но и без союзов.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Знаки препинания в сложном предложении, состоящем из двух простых (наблюдение).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Знаки препинания в предложении с прямой речью после слов автора (наблюдение).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Развитие речи.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Корректирование текстов (заданных и собственных) с учетом точности, правильности, богатства и выразительности письменной речи.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Изложение (подробный устный и письменный пересказ текста; выборочный устный пересказ текста).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Сочинение как вид письменной работы.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Изучение русского языка в 4 классе способствует работе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над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рядом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метапредметных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Базовые логические действия как часть познавательных универсальных учебных действий способствуют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основания для сравнения слов, относящихся к разным частям речи; устанавливать основания для сравнения слов, относящихся к одной части речи, отличающихся грамматическими признаками;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группировать слова на основании того, какой частью речи они являются;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объединять глаголы в группы по определенному признаку (например, время, спряжение);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объединять предложения по определенному признаку, самостоятельно устанавливать этот признак;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классифицировать предложенные языковые единицы;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устно характеризовать языковые единицы по заданным признакам;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ориентироваться в изученных понятиях (склонение, спряжение, неопределенная форма, однородные члены предложения, сложное предложение) и соотносить понятие с его краткой характеристикой.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Базовые исследовательские действия как часть познавательных универсальных учебных действий способствуют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сравнивать несколько вариантов выполнения заданий по русскому языку, выбирать наиболее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целесообразный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(на основе предложенных критериев);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проводить по предложенному алгоритму различные виды анализа (</w:t>
      </w:r>
      <w:proofErr w:type="spellStart"/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звуко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-буквенный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, морфемный, морфологический, синтаксический);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мини-исследования);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прогнозировать возможное развитие речевой ситуации.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выбирать источник получения информации, работать со словарями, справочниками в поисках информации, необходимой для решения учебно-практической задачи; находить дополнительную информацию, используя справочники и словари;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достоверную и недостоверную информацию о языковых единицах самостоятельно или на основании предложенного учителем способа ее проверки;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соблюдать элементарные правила информационной безопасности при поиске для выполнения заданий по русскому языку информации в информационно-телекоммуникационной сети "Интернет";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Общение как часть коммуникативных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воспринимать и формулировать суждения, выбирать адекватные языковые средства для выражения эмоций в соответствии с целями и условиями общения в знакомой среде;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строить устное высказывание при обосновании правильности написания, при обобщении результатов наблюдения за орфографическим материалом;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повествование), определяя необходимый в данной речевой ситуации тип текста;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готовить небольшие публичные выступления;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Самоорганизация как часть регулятивных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самостоятельно планировать действия по решению учебной задачи для получения результата;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выстраивать последовательность выбранных действий;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предвидеть трудности и возможные ошибки.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Самоконтроль как часть регулятивных универсальных учебных действий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контролировать процесс и результат выполнения задания, корректировать учебные действия для преодоления ошибок;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находить ошибки в своей и чужих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работах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, устанавливать их причины;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оценивать по предложенным критериям общий результат деятельности и свой вклад в нее;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адекватно принимать оценку своей работы.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Совместная деятельность способствует формированию умений: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ответственно выполнять свою часть работы;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оценивать свой вклад в общий результат;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выполнять совместные проектные задания с опорой на предложенные образцы, планы, идеи.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bCs/>
          <w:sz w:val="24"/>
          <w:szCs w:val="24"/>
        </w:rPr>
        <w:t>1.6. Планируемые результаты освоения программы по русскому языку на уровне начального общего образования.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В результате изучения русского языка на уровне начального общего образования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у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обучающегося будут сформированы следующие личностные результаты: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1) гражданско-патриотического воспитания: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проявление уважения к своему и другим народам,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формируемое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в том числе на основе примеров из текстов, с которыми идет работа на уроках русского языка;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отраженных в текстах, с которыми идет работа на уроках русского языка;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2) духовно-нравственного воспитания: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осознание языка как одной из главных духовно-нравственных ценностей народа;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дств дл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я выражения своего состояния и чувств;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3) эстетического воспитания: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4) физического воспитания, формирования культуры здоровья и эмоционального благополучия: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5) трудового воспитания: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идет работа на уроках русского языка), интерес к различным профессиям, возникающий при обсуждении примеров из текстов, с которыми идет работа на уроках русского языка;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6) экологического воспитания: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бережное отношение к природе, формируемое в процессе работы с текстами;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неприятие действий, приносящих вред природе;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7) ценности научного познания: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</w:t>
      </w: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коммуникативные универсальные учебные действия, регулятивные универсальные учебные действия, совместная деятельность.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частеречная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объединять объекты (языковые единицы) по определенному признаку;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причинно-следственные связи в ситуациях наблюдения за языковым материалом, делать выводы.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 помощью учителя формулировать цель, планировать изменения языкового объекта, речевой ситуации;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сравнивать несколько вариантов выполнения задания, выбирать наиболее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целесообразный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(на основе предложенных критериев);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проводить по предложенному плану несложное лингвистическое мини-исследование, выполнять по предложенному плану проектное задание;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ее проверки (обращаясь к словарям, справочникам, учебнику);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</w:t>
      </w: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информационно-телекоммуникационной сети "Интернет" (информации о написании и произношении слова, о значении слова, о происхождении слова, о синонимах слова);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анализировать и создавать текстовую, виде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о-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, графическую, звуковую информацию в соответствии с учебной задачей;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признавать возможность существования разных точек зрения;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корректно и аргументированно высказывать свое мнение;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готовить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самоорганизации как части регулятивных универсальных учебных действий: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выстраивать последовательность выбранных действий.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самоконтроля как части регулятивных универсальных учебных действий: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причины успеха (неудач) учебной деятельности;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 обучающегося будут сформированы следующие умения совместной деятельности: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проявлять готовность руководить, выполнять поручения, подчиняться, самостоятельно разрешать конфликты;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ответственно выполнять свою часть работы;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оценивать свой вклад в общий результат;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 xml:space="preserve">Предметные результаты изучения русского языка. К концу обучения в 1 классе </w:t>
      </w:r>
      <w:proofErr w:type="gramStart"/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>обучающийся</w:t>
      </w:r>
      <w:proofErr w:type="gramEnd"/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 xml:space="preserve"> научится: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слово и предложение; вычленять слова из предложений;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вычленять звуки из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гласные и согласные звуки (в том числе различать в словах согласный звук [й'] и гласный звук [и]);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ударные и безударные гласные звуки;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согласные звуки: мягкие и твердые, звонкие и глухие (вне слова и в слове);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понятия "звук" и "буква";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обозначать на письме мягкость согласных звуков буквами е, ё, ю, я и буквой ь в конце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писать аккуратным разборчивым почерком без искажений прописные и строчные буквы, соединения букв,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"согласный + гласный"); гласные после шипящих в сочетаниях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жи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ши (в положении под ударением),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ча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ща,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чу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щу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 непроверяемые гласные и согласные (перечень слов в орфографическом словаре учебника);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правильно списывать (без пропусков и искажений букв) слова и предложения, тексты объемом не более 25 слов;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писать под диктовку (без пропусков и искажений букв) слова, предложения из 3 - 5 слов, тексты объемом не более 20 слов, правописание которых не расходится с произношением;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понимать прослушанный текст;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в тексте слова, значение которых требует уточнения;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составлять предложение из набора форм слов;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устно составлять текст из 3 - 5 предложений по сюжетным картинкам и на основе наблюдений;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использовать изученные понятия в процессе решения учебных задач.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 xml:space="preserve">Предметные результаты изучения русского языка. К концу обучения во 2 классе </w:t>
      </w:r>
      <w:proofErr w:type="gramStart"/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>обучающийся</w:t>
      </w:r>
      <w:proofErr w:type="gramEnd"/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 xml:space="preserve"> научится: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осознавать язык как основное средство общения;</w:t>
      </w: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характеризовать согласные звуки вне слова и в слове по заданным параметрам: согласный парный (непарный) по твердости (мягкости); согласный парный (непарный) по звонкости (глухости);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количество слогов в слове; делить слово на слоги (в том числе слова со стечением согласных);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соотношение звукового и буквенного состава слова, в том числе с учетом функций букв е, ё, ю, 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обозначать на письме мягкость согласных звуков буквой мягкий знак в середине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однокоренные слова;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выделять в слове корень (простые случаи);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выделять в слове окончание;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слова, отвечающие на вопросы "кто?", "что?";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слова, отвечающие на вопросы "что делать?", "что сделать?" и другие;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слова, отвечающие на вопросы "какой?", "какая?", "какое?", "какие?";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место орфограммы в слове и между словами на изученные правила;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применять изученные правила правописания, в том числе: сочетания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чк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чн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чт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щн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нч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правильно списывать (без пропусков и искажений букв) слова и предложения, тексты объемом не более 50 слов;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писать под диктовку (без пропусков и искажений букв) слова, предложения, тексты объемом не более 45 слов с учетом изученных правил правописания;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пользоваться толковым, орфографическим, орфоэпическим словарями учебника;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строить устное диалогическое и монологическое высказывание (2 - 4 предложения на определенную тему, по наблюдениям) с соблюдением орфоэпических норм, правильной интонации;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простые выводы на основе прочитанного (услышанного) устно и письменно (1 - 2 предложения);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составлять предложения из слов, устанавливая между ними смысловую связь по вопросам;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тему текста и озаглавливать текст, отражая его тему;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составлять текст из разрозненных предложений, частей текста;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писать подробное изложение повествовательного текста объемом 30 - 45 слов с опорой на вопросы;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 xml:space="preserve">Предметные результаты изучения русского языка. К концу обучения в 3 классе </w:t>
      </w:r>
      <w:proofErr w:type="gramStart"/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>обучающийся</w:t>
      </w:r>
      <w:proofErr w:type="gramEnd"/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 xml:space="preserve"> научится: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объяснять значение русского языка как государственного языка Российской Федерации;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производить </w:t>
      </w:r>
      <w:proofErr w:type="spellStart"/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звуко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-буквенный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анализ слова (в словах с орфограммами; без транскрибирования);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функцию разделительных мягкого и твердого знаков в словах; устанавливать соотношение звукового и буквенного состава, в том числе с учетом функций букв е, ё, ю, я, в словах с разделительными ь, ъ, в словах с непроизносимыми согласными;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в словах с однозначно выделяемыми морфемами окончание, корень, приставку, суффикс;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слова, употребленные в прямом и переносном значении (простые случаи);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значение слова в тексте;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имена существительные; определять грамматические признаки имен существительных: род, число, падеж; склонять в единственном числе имена существительные с ударными окончаниями;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имена прилагательные; определять грамматические признаки имен прилагательных: род, число, падеж;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изменять имена прилагательные по падежам, числам, родам (в единственном числе) в соответствии с падежом, числом и родом имен существительных;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глаголы; различать глаголы, отвечающие на вопросы "что делать?" и "что сделать?";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- по родам;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личные местоимения (в начальной форме);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использовать личные местоимения для устранения неоправданных повторов в тексте;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предлоги и приставки;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главные и второстепенные (без деления на виды) члены предложения;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распространенные и нераспространенные предложения;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твердый знак; мягкий знак после шипящих на конце имен существительных; не с глаголами; раздельное написание предлогов со словами;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правильно списывать слова, предложения, тексты объемом не более 70 слов;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писать под диктовку тексты объемом не более 65 слов с учетом изученных правил правописания;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и исправлять ошибки на изученные правила, описки;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понимать тексты разных типов, находить в тексте заданную информацию;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формулировать устно и письменно на основе прочитанной (услышанной) информации простые выводы (1 - 2 предложения);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строить устное диалогическое и монологическое высказывание (3 - 5 предложений на определенную тему, по результатам наблюдений) с соблюдением орфоэпических норм, правильной интонации; создавать небольшие устные и письменные тексты (2 - 4 предложения), содержащие приглашение, просьбу, извинение, благодарность, отказ, с использованием норм речевого этикета;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связь предложений в тексте (с помощью личных местоимений, синонимов, союзов и, а, но);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ключевые слова в тексте;</w:t>
      </w:r>
    </w:p>
    <w:p w:rsidR="00B968FF" w:rsidRPr="00B968FF" w:rsidRDefault="00B968FF" w:rsidP="00B968F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тему текста и основную мысль текста;</w:t>
      </w:r>
    </w:p>
    <w:p w:rsidR="00B968FF" w:rsidRPr="00B968FF" w:rsidRDefault="00B968FF" w:rsidP="00B968FF">
      <w:pPr>
        <w:spacing w:after="223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>выявлять части текста (абзацы) и отражать с помощью ключевых слов или предложений их смысловое содержание;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составлять план текста, создавать по нему текст и корректировать текст;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писать подробное изложение по заданному, коллективно или самостоятельно составленному плану;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уточнять значение слова с помощью толкового словаря.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B968FF" w:rsidRPr="00B968FF" w:rsidRDefault="00B968FF" w:rsidP="00B968FF">
      <w:pPr>
        <w:spacing w:after="223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 xml:space="preserve">Предметные результаты изучения русского языка. К концу обучения в 4 классе </w:t>
      </w:r>
      <w:proofErr w:type="gramStart"/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>обучающийся</w:t>
      </w:r>
      <w:proofErr w:type="gramEnd"/>
      <w:r w:rsidRPr="00B968FF">
        <w:rPr>
          <w:rFonts w:ascii="Times New Roman" w:eastAsiaTheme="minorEastAsia" w:hAnsi="Times New Roman" w:cs="Times New Roman"/>
          <w:b/>
          <w:sz w:val="24"/>
          <w:szCs w:val="24"/>
        </w:rPr>
        <w:t xml:space="preserve"> научится: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осознавать многообразие языков и культур на территории Российской Федерации, осознавать язык как одну из главных духовно-нравственных ценностей народа;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объяснять роль языка как основного средства общения;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осознавать правильную устную и письменную речь как показатель общей культуры человека;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проводить </w:t>
      </w:r>
      <w:proofErr w:type="spellStart"/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звуко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-буквенный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разбор слов (в соответствии с предложенным в учебнике алгоритмом);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подбирать к предложенным словам синонимы; подбирать к предложенным словам антонимы;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выявлять в речи слова, значение которых требует уточнения, определять значение слова по контексту;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принадлежность слова к определенной части речи (в объеме изученного) по комплексу освоенных грамматических признаков;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грамматические признаки имен существительных: склонение, род, число, падеж; проводить разбор имени существительного как части речи;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грамматические признаки имен прилагательных: род (в единственном числе), число, падеж; проводить разбор имени прилагательного как части речи;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устанавливать (находить) неопределенную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грамматические признаки личного местоимения в начальной форме: лицо, число, род (у местоимений 3-го лица в единственном числе); использовать личные местоимения для устранения неоправданных повторов в тексте;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предложение, словосочетание и слово;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классифицировать предложения по цели высказывания и по эмоциональной окраске;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различать распространенные и нераспространенные предложения;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разграничивать простые распространенные и сложные предложения, состоящие из двух простых (сложносочиненные с союзами и, а, но и бессоюзные сложные предложения без называния терминов); составлять простые распространенные и сложные предложения, состоящие из двух простых (сложносочиненные с союзами и, а, но и бессоюзные сложные предложения без называния терминов);</w:t>
      </w:r>
      <w:proofErr w:type="gramEnd"/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производить синтаксический разбор простого предложения;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место орфограммы в слове и между словами на изученные правила;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имен существительных (кроме существительных на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м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ий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ья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типа гостья,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ье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типа ожерелье во множественном числе, а также кроме собственных имен существительных на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ов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, -ин,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ий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); безударные падежные окончания имен прилагательных; мягкий знак после шипящих на конце глаголов в форме 2-го лица единственного числа; наличие или отсутствие мягкого знака в глаголах на </w:t>
      </w:r>
      <w:proofErr w:type="gramStart"/>
      <w:r w:rsidRPr="00B968FF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т</w:t>
      </w:r>
      <w:proofErr w:type="gramEnd"/>
      <w:r w:rsidRPr="00B968FF">
        <w:rPr>
          <w:rFonts w:ascii="Times New Roman" w:eastAsiaTheme="minorEastAsia" w:hAnsi="Times New Roman" w:cs="Times New Roman"/>
          <w:sz w:val="24"/>
          <w:szCs w:val="24"/>
        </w:rPr>
        <w:t>ься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 xml:space="preserve"> и -</w:t>
      </w:r>
      <w:proofErr w:type="spellStart"/>
      <w:r w:rsidRPr="00B968FF">
        <w:rPr>
          <w:rFonts w:ascii="Times New Roman" w:eastAsiaTheme="minorEastAsia" w:hAnsi="Times New Roman" w:cs="Times New Roman"/>
          <w:sz w:val="24"/>
          <w:szCs w:val="24"/>
        </w:rPr>
        <w:t>тся</w:t>
      </w:r>
      <w:proofErr w:type="spellEnd"/>
      <w:r w:rsidRPr="00B968FF">
        <w:rPr>
          <w:rFonts w:ascii="Times New Roman" w:eastAsiaTheme="minorEastAsia" w:hAnsi="Times New Roman" w:cs="Times New Roman"/>
          <w:sz w:val="24"/>
          <w:szCs w:val="24"/>
        </w:rPr>
        <w:t>; безударные личные окончания глаголов; знаки препинания в предложениях с однородными членами, соединенными союзами и, а, но и без союзов;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правильно списывать тексты объемом не более 85 слов;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писать под диктовку тексты объемом не более 80 слов с учетом изученных правил правописания;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находить и исправлять орфографические и пунктуационные ошибки на изученные правила, описки;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строить устное диалогическое и монологическое высказывание (4 - 6 предложений), соблюдая орфоэпические нормы, правильную интонацию, нормы речевого взаимодействия;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создавать небольшие устные и письменные тексты (3 - 5 предложений) для конкретной ситуации письменного общения (письма, поздравительные открытки, объявления и другие);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корректировать порядок предложений и частей текста;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составлять план к заданным текстам;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осуществлять подробный пересказ текста (устно и письменно);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осуществлять выборочный пересказ текста (устно);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писать (после предварительной подготовки) сочинения по заданным темам;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объяснять своими словами значение изученных понятий; использовать изученные понятия;</w:t>
      </w:r>
    </w:p>
    <w:p w:rsidR="00B968FF" w:rsidRPr="00B968FF" w:rsidRDefault="00B968FF" w:rsidP="00B968F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968FF">
        <w:rPr>
          <w:rFonts w:ascii="Times New Roman" w:eastAsiaTheme="minorEastAsia" w:hAnsi="Times New Roman" w:cs="Times New Roman"/>
          <w:sz w:val="24"/>
          <w:szCs w:val="24"/>
        </w:rPr>
        <w:t>уточнять значение слова с помощью справочных изданий, в том числе из числа верифицированных электронных ресурсов, включенных в федеральный перечень.</w:t>
      </w:r>
    </w:p>
    <w:p w:rsidR="00B968FF" w:rsidRPr="00B968FF" w:rsidRDefault="00B968FF" w:rsidP="00B968FF">
      <w:pPr>
        <w:rPr>
          <w:rFonts w:ascii="Times New Roman" w:hAnsi="Times New Roman" w:cs="Times New Roman"/>
          <w:sz w:val="24"/>
          <w:szCs w:val="24"/>
        </w:rPr>
      </w:pPr>
    </w:p>
    <w:p w:rsidR="00B968FF" w:rsidRPr="00B968FF" w:rsidRDefault="00B968FF" w:rsidP="00B968FF">
      <w:pPr>
        <w:rPr>
          <w:rFonts w:ascii="Times New Roman" w:hAnsi="Times New Roman" w:cs="Times New Roman"/>
          <w:b/>
          <w:bCs/>
          <w:caps/>
          <w:color w:val="000000"/>
          <w:shd w:val="clear" w:color="auto" w:fill="FFFFFF"/>
        </w:rPr>
      </w:pPr>
      <w:r w:rsidRPr="00B968FF">
        <w:rPr>
          <w:rFonts w:ascii="Times New Roman" w:hAnsi="Times New Roman" w:cs="Times New Roman"/>
          <w:b/>
          <w:bCs/>
          <w:caps/>
          <w:color w:val="000000"/>
          <w:shd w:val="clear" w:color="auto" w:fill="FFFFFF"/>
        </w:rPr>
        <w:t>ТЕМАТИЧЕСКОЕ ПЛАНИРОВАНИЕ</w:t>
      </w:r>
    </w:p>
    <w:p w:rsidR="00B968FF" w:rsidRPr="00B968FF" w:rsidRDefault="00B968FF" w:rsidP="00B9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  <w:r w:rsidRPr="00B968FF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  <w:t>1 КЛАСС</w:t>
      </w:r>
    </w:p>
    <w:p w:rsidR="00B968FF" w:rsidRPr="00B968FF" w:rsidRDefault="00B968FF" w:rsidP="00B9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06"/>
        <w:gridCol w:w="3434"/>
        <w:gridCol w:w="1649"/>
        <w:gridCol w:w="1595"/>
        <w:gridCol w:w="1687"/>
      </w:tblGrid>
      <w:tr w:rsidR="00B968FF" w:rsidRPr="00B968FF" w:rsidTr="000E32EB">
        <w:tc>
          <w:tcPr>
            <w:tcW w:w="1206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34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931" w:type="dxa"/>
            <w:gridSpan w:val="3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68FF" w:rsidRPr="00B968FF" w:rsidTr="000E32EB">
        <w:tc>
          <w:tcPr>
            <w:tcW w:w="1206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4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B968FF" w:rsidRPr="00B968FF" w:rsidTr="000E32EB">
        <w:tc>
          <w:tcPr>
            <w:tcW w:w="9571" w:type="dxa"/>
            <w:gridSpan w:val="5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Раздел 1.</w:t>
            </w:r>
            <w:r w:rsidRPr="00B968F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  <w:r w:rsidRPr="00B968F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Обучение грамоте</w:t>
            </w: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Слово и предложение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Фонетика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Письмо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Развитие речи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4640" w:type="dxa"/>
            <w:gridSpan w:val="2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Итого по разделу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9571" w:type="dxa"/>
            <w:gridSpan w:val="5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lastRenderedPageBreak/>
              <w:t>Раздел 2.</w:t>
            </w:r>
            <w:r w:rsidRPr="00B968F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 xml:space="preserve"> </w:t>
            </w:r>
            <w:r w:rsidRPr="00B968FF">
              <w:rPr>
                <w:rFonts w:ascii="Times New Roman" w:hAnsi="Times New Roman" w:cs="Times New Roman"/>
                <w:bCs/>
                <w:color w:val="000000"/>
                <w:shd w:val="clear" w:color="auto" w:fill="FFFFFF"/>
              </w:rPr>
              <w:t>Систематический курс</w:t>
            </w: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Общие сведения о языке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Фонетика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Графика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Лексика и морфология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Синтаксис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Орфография и пунктуация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Развитие речи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4640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Итого по разделу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4640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Резервное время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4640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 ПО ПРОГРАММЕ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68FF" w:rsidRPr="00B968FF" w:rsidRDefault="00B968FF" w:rsidP="00B968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  <w:lang w:eastAsia="ru-RU"/>
        </w:rPr>
      </w:pPr>
    </w:p>
    <w:p w:rsidR="00B968FF" w:rsidRPr="00B968FF" w:rsidRDefault="00B968FF" w:rsidP="00B968FF">
      <w:pPr>
        <w:rPr>
          <w:rFonts w:ascii="Times New Roman" w:hAnsi="Times New Roman" w:cs="Times New Roman"/>
          <w:b/>
          <w:bCs/>
          <w:caps/>
          <w:color w:val="000000"/>
          <w:shd w:val="clear" w:color="auto" w:fill="FFFFFF"/>
        </w:rPr>
      </w:pPr>
      <w:r w:rsidRPr="00B968FF">
        <w:rPr>
          <w:rFonts w:ascii="Times New Roman" w:hAnsi="Times New Roman" w:cs="Times New Roman"/>
          <w:b/>
          <w:bCs/>
          <w:caps/>
          <w:color w:val="000000"/>
          <w:shd w:val="clear" w:color="auto" w:fill="FFFFFF"/>
        </w:rPr>
        <w:t>2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06"/>
        <w:gridCol w:w="3434"/>
        <w:gridCol w:w="1649"/>
        <w:gridCol w:w="1595"/>
        <w:gridCol w:w="1687"/>
      </w:tblGrid>
      <w:tr w:rsidR="00B968FF" w:rsidRPr="00B968FF" w:rsidTr="000E32EB">
        <w:tc>
          <w:tcPr>
            <w:tcW w:w="1206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34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931" w:type="dxa"/>
            <w:gridSpan w:val="3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68FF" w:rsidRPr="00B968FF" w:rsidTr="000E32EB">
        <w:tc>
          <w:tcPr>
            <w:tcW w:w="1206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4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Общие сведения о языке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Фонетика и графика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Лексика 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 слова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Морфология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Синтаксис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Орфография и пунктуация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Развитие речи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4640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Резервное время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4640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68FF" w:rsidRPr="00B968FF" w:rsidRDefault="00B968FF" w:rsidP="00B968FF">
      <w:pPr>
        <w:rPr>
          <w:b/>
          <w:bCs/>
          <w:caps/>
          <w:color w:val="000000"/>
          <w:shd w:val="clear" w:color="auto" w:fill="FFFFFF"/>
        </w:rPr>
      </w:pPr>
    </w:p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  <w:r w:rsidRPr="00B968FF">
        <w:rPr>
          <w:rFonts w:ascii="Times New Roman" w:hAnsi="Times New Roman" w:cs="Times New Roman"/>
          <w:b/>
          <w:sz w:val="24"/>
          <w:szCs w:val="24"/>
        </w:rPr>
        <w:t xml:space="preserve"> 3 КЛАСС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206"/>
        <w:gridCol w:w="4147"/>
        <w:gridCol w:w="936"/>
        <w:gridCol w:w="1595"/>
        <w:gridCol w:w="1687"/>
      </w:tblGrid>
      <w:tr w:rsidR="00B968FF" w:rsidRPr="00B968FF" w:rsidTr="000E32EB">
        <w:tc>
          <w:tcPr>
            <w:tcW w:w="1206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147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218" w:type="dxa"/>
            <w:gridSpan w:val="3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68FF" w:rsidRPr="00B968FF" w:rsidTr="000E32EB">
        <w:tc>
          <w:tcPr>
            <w:tcW w:w="1206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47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4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Общие сведения о языке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4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Фонетика и графика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4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Лексика 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4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 слова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47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Морфология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47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Синтаксис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47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Орфография и пунктуация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47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Развитие речи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5353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Резервное время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5353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93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</w:p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  <w:r w:rsidRPr="00B968FF">
        <w:rPr>
          <w:rFonts w:ascii="Times New Roman" w:hAnsi="Times New Roman" w:cs="Times New Roman"/>
          <w:b/>
          <w:sz w:val="24"/>
          <w:szCs w:val="24"/>
        </w:rPr>
        <w:t>4 КЛАСС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06"/>
        <w:gridCol w:w="3434"/>
        <w:gridCol w:w="1649"/>
        <w:gridCol w:w="1595"/>
        <w:gridCol w:w="1687"/>
      </w:tblGrid>
      <w:tr w:rsidR="00B968FF" w:rsidRPr="00B968FF" w:rsidTr="000E32EB">
        <w:tc>
          <w:tcPr>
            <w:tcW w:w="1206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434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931" w:type="dxa"/>
            <w:gridSpan w:val="3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68FF" w:rsidRPr="00B968FF" w:rsidTr="000E32EB">
        <w:tc>
          <w:tcPr>
            <w:tcW w:w="1206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34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Контрольные </w:t>
            </w: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работы</w:t>
            </w: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 xml:space="preserve">Практические </w:t>
            </w: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работы</w:t>
            </w: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Общие сведения о языке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Фонетика и графика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Лексика 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Состав слова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Морфология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Синтаксис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Орфография и пунктуация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120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34" w:type="dxa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Развитие речи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4640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Резервное время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4640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B968F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ОБЩЕЕ КОЛИЧЕСТВО ЧАСОВ ПО ПРОГРАММЕ</w:t>
            </w:r>
          </w:p>
        </w:tc>
        <w:tc>
          <w:tcPr>
            <w:tcW w:w="1649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59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7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</w:p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  <w:r w:rsidRPr="00B968FF">
        <w:rPr>
          <w:rFonts w:ascii="Times New Roman" w:hAnsi="Times New Roman" w:cs="Times New Roman"/>
          <w:b/>
          <w:sz w:val="24"/>
          <w:szCs w:val="24"/>
        </w:rPr>
        <w:t>ПОУРОЧНОЕ ПЛАНИРОВАНИЕ</w:t>
      </w:r>
    </w:p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  <w:r w:rsidRPr="00B968FF">
        <w:rPr>
          <w:rFonts w:ascii="Times New Roman" w:hAnsi="Times New Roman" w:cs="Times New Roman"/>
          <w:b/>
          <w:sz w:val="24"/>
          <w:szCs w:val="24"/>
        </w:rPr>
        <w:t>1 КЛАСС</w:t>
      </w:r>
    </w:p>
    <w:tbl>
      <w:tblPr>
        <w:tblStyle w:val="a9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1276"/>
        <w:gridCol w:w="1241"/>
      </w:tblGrid>
      <w:tr w:rsidR="00B968FF" w:rsidRPr="00B968FF" w:rsidTr="000E32EB">
        <w:tc>
          <w:tcPr>
            <w:tcW w:w="675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7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509" w:type="dxa"/>
            <w:gridSpan w:val="3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68FF" w:rsidRPr="00B968FF" w:rsidTr="000E32EB">
        <w:tc>
          <w:tcPr>
            <w:tcW w:w="675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составление небольших рассказов о любимом дне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предложения и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en-US"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предложения из слов. Работа с предложением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Различение слова и обозначаемого им предмета. Составление предложения из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речи. Интонационное выделение звука в слове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Определяем самый частый звук в стихотворении. Диагностическая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Различаем первые звуки в словах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Устанавливаем последовательность звуков в слове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Сравниваем слова, различающиеся одним звуком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Проводим параллельные линии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Отрабатываем параллельные линии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Ориентируемся на рабочей строке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Пишем элементы букв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гласных звуков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Отрабатываем письмо элементов букв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Слогообразующая функция гласных звуков.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Отрабатываем умение определять количества слогов в слове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буквы 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Повторяем особенности гласных звуков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Звуковой анализ слов, работа со звуковыми моделями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Сравниваем начертания изученных букв, обозначающих гласные звуки.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 Н, н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Н, н.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Пишем буквы, обозначающие гласные звуки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 С, с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 Л, л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 Л, л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непарные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звонкие.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Звуковой анализ слов, работа со звуковыми моделями слов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53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Различаем звонкие и глухие согласные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 М, 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 М, 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Звуковой анализ слов, работа со звуковыми моделями слов.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строчной и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заглавной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букв Я, 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заглавной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Я, 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 Г, г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 Г, г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Твёрдые и мягкие согласные звуки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 Ч, ч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 Ч, ч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слов, соответствующих заданной модели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буквы ь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ш. Диагностическая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шипящих звуков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Ё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ё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Ё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ё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 Й, 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 Х, 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</w:t>
            </w: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букв Х, 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86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ю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ю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Письмо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щ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написания строчной и заглавной букв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щ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Особенность согласных звуков, обозначаемых изучаемыми буквами: непарные глухие.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и заглавной букв Ф, ф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написания строчной и заглавной букв Ф, ф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моделей звукового состава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строчной буквы ъ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Обобщаем знания о согласных звуках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Отработка написания букв, написание которых вызывает трудности у учащихся класса.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Раздельное написание слов в предложении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как основное средство человеческого общения.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 как основная форма общения между людьми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 как единица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 как единица языка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и предложение: сходство и различие. Как составить предложение из набора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предложений из набора форм слов. </w:t>
            </w: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Отработка алгоритма записи слов и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деформированных предложений.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 общения. Диалог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как единица языка. Значение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небольших устных рассказов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называющие предметы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отвечающие на вопросы кто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?, 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что? Составление предложений из набора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называющие признака предмета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Слова, отвечающие на вопросы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какой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?, какая? какое?, какие?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называющие действия предмета.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отвечающие на вопросы что делать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?, 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сделать?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Отрабатываем умение задать вопрос к слову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алгоритма списывания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 за словами, близкими по значению, в тексте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Отработка правила переноса слов. Когда нужен перенос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Алфавит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алфавита для упорядочения списка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Звуки речи. Гласные и согласные звуки, их различение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этикет: ситуация знакомства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Гласные ударные и безударные. Ударение в слове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143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Буквы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Й. Перенос слов со строки на строку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Согласные звуки: систематизация знаний. Глухие и звонкие согласные звуки.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Правописание сочетаний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Шипящие согласные звуки. Диагностическая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правописания слов с сочетаниями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чк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Объяснительное письмо слов и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ши (в положении под ударением)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ши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Гласные после шипящих в сочетаниях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ща,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Речевой этикет: ситуация извинения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</w:t>
            </w:r>
            <w:proofErr w:type="spell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ща, </w:t>
            </w:r>
            <w:proofErr w:type="gram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</w:t>
            </w:r>
            <w:proofErr w:type="gramEnd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</w:t>
            </w:r>
            <w:proofErr w:type="spellEnd"/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Перенос слов со строки на строку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Объяснительное письмо под диктовку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Объяснительное письмо под диктовку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Объяснительная запись под диктовку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Объяснительный диктант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Как составить предложение из набора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387" w:type="dxa"/>
          </w:tcPr>
          <w:p w:rsidR="00B968FF" w:rsidRPr="00B968FF" w:rsidRDefault="00B968FF" w:rsidP="00B968F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</w:pPr>
            <w:r w:rsidRPr="00B968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062" w:type="dxa"/>
            <w:gridSpan w:val="2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FF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8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</w:p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  <w:r w:rsidRPr="00B968FF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1276"/>
        <w:gridCol w:w="1241"/>
      </w:tblGrid>
      <w:tr w:rsidR="00B968FF" w:rsidRPr="00B968FF" w:rsidTr="000E32EB">
        <w:tc>
          <w:tcPr>
            <w:tcW w:w="675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7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509" w:type="dxa"/>
            <w:gridSpan w:val="3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68FF" w:rsidRPr="00B968FF" w:rsidTr="000E32EB">
        <w:tc>
          <w:tcPr>
            <w:tcW w:w="675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val="en-US"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разделительных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Значения суффиксов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«что?»),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ща,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(гласные после шипящих, прописная буква)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гласного звука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Непроверяемые гласные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Обозначение парных по звонкости-глухости согласных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Способы проверки согласных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102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согласных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согласных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согласных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орфограммы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правописанием суффиксов имён существительных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правописанием суффиксов имён прилагательных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правописанием приставок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B968FF">
              <w:rPr>
                <w:rFonts w:ascii="Times New Roman" w:hAnsi="Times New Roman"/>
                <w:color w:val="000000"/>
                <w:sz w:val="24"/>
              </w:rPr>
              <w:lastRenderedPageBreak/>
              <w:t>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130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>я ответа на заданный вопрос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>я выражения собственного мнения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>я ведения разговора: начать, поддержать, закончить разговор, привлечь внимание и т. п.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159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062" w:type="dxa"/>
            <w:gridSpan w:val="2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</w:p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  <w:r w:rsidRPr="00B968FF">
        <w:rPr>
          <w:rFonts w:ascii="Times New Roman" w:hAnsi="Times New Roman" w:cs="Times New Roman"/>
          <w:b/>
          <w:sz w:val="24"/>
          <w:szCs w:val="24"/>
        </w:rPr>
        <w:t>3 КЛАСС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1276"/>
        <w:gridCol w:w="1241"/>
      </w:tblGrid>
      <w:tr w:rsidR="00B968FF" w:rsidRPr="00B968FF" w:rsidTr="000E32EB">
        <w:tc>
          <w:tcPr>
            <w:tcW w:w="675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7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509" w:type="dxa"/>
            <w:gridSpan w:val="3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68FF" w:rsidRPr="00B968FF" w:rsidTr="000E32EB">
        <w:tc>
          <w:tcPr>
            <w:tcW w:w="675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состав слова: проектное задание "Семья слов"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отработка темы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морфология: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синтаксис: отработка темы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</w:t>
            </w:r>
            <w:r w:rsidRPr="00B968F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мягким знаком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85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суффиксов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приставок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Закрепляем правописание приставок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слов с двумя корнями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Наблюдение за соединительными гласными о, 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Непроизносимые согласные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орфография: </w:t>
            </w:r>
            <w:r w:rsidRPr="00B968FF">
              <w:rPr>
                <w:rFonts w:ascii="Times New Roman" w:hAnsi="Times New Roman"/>
                <w:color w:val="000000"/>
                <w:sz w:val="24"/>
              </w:rPr>
              <w:lastRenderedPageBreak/>
              <w:t>проверочная работа "Чему мы научились на уроках правописания в 3 классе"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170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Резерный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урок по разделу развитие речи: работаем с текстами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062" w:type="dxa"/>
            <w:gridSpan w:val="2"/>
          </w:tcPr>
          <w:p w:rsidR="00B968FF" w:rsidRPr="00B968FF" w:rsidRDefault="00B968FF" w:rsidP="00B968FF">
            <w:pPr>
              <w:rPr>
                <w:rFonts w:ascii="Times New Roman" w:hAnsi="Times New Roman"/>
                <w:color w:val="000000"/>
                <w:sz w:val="24"/>
              </w:rPr>
            </w:pPr>
            <w:r w:rsidRPr="00B968F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B968FF" w:rsidRPr="00B968FF" w:rsidRDefault="00B968FF" w:rsidP="00B968FF">
      <w:pPr>
        <w:rPr>
          <w:rFonts w:ascii="Times New Roman" w:hAnsi="Times New Roman" w:cs="Times New Roman"/>
          <w:b/>
          <w:sz w:val="24"/>
          <w:szCs w:val="24"/>
        </w:rPr>
      </w:pPr>
    </w:p>
    <w:p w:rsidR="00B968FF" w:rsidRPr="00B968FF" w:rsidRDefault="00B968FF" w:rsidP="00B968FF">
      <w:pPr>
        <w:rPr>
          <w:rFonts w:ascii="Times New Roman" w:hAnsi="Times New Roman" w:cs="Times New Roman"/>
          <w:b/>
        </w:rPr>
      </w:pPr>
      <w:r w:rsidRPr="00B968FF">
        <w:rPr>
          <w:rFonts w:ascii="Times New Roman" w:hAnsi="Times New Roman" w:cs="Times New Roman"/>
          <w:b/>
        </w:rPr>
        <w:t>4 КЛАСС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387"/>
        <w:gridCol w:w="992"/>
        <w:gridCol w:w="1276"/>
        <w:gridCol w:w="1241"/>
      </w:tblGrid>
      <w:tr w:rsidR="00B968FF" w:rsidRPr="00B968FF" w:rsidTr="000E32EB">
        <w:tc>
          <w:tcPr>
            <w:tcW w:w="675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7" w:type="dxa"/>
            <w:vMerge w:val="restart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509" w:type="dxa"/>
            <w:gridSpan w:val="3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B968FF" w:rsidRPr="00B968FF" w:rsidTr="000E32EB">
        <w:tc>
          <w:tcPr>
            <w:tcW w:w="675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  <w:vMerge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val="en-US"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Наблюдаем за использованием в речи фразеологизмов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Основа слова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</w:t>
            </w:r>
            <w:r w:rsidRPr="00B968FF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множественном числе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r w:rsidRPr="00B968FF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в творительном падеже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92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суффиксов имён прилагательных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-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т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>ься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с орфограммами в суффиксах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119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Мягкий знак на конце наречий после шипящих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и, а, но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союзом 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и, а, но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членами без союзов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B968FF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и, а, но, и без союзов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B968FF">
              <w:rPr>
                <w:rFonts w:ascii="Times New Roman" w:hAnsi="Times New Roman"/>
                <w:color w:val="000000"/>
                <w:sz w:val="24"/>
              </w:rPr>
              <w:t>уроказ</w:t>
            </w:r>
            <w:proofErr w:type="spellEnd"/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 правописания в 4 классе"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lastRenderedPageBreak/>
              <w:t>146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167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168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169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75" w:type="dxa"/>
          </w:tcPr>
          <w:p w:rsidR="00B968FF" w:rsidRPr="00B968FF" w:rsidRDefault="00B968FF" w:rsidP="00B968FF">
            <w:pPr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</w:pPr>
            <w:r w:rsidRPr="00B968FF">
              <w:rPr>
                <w:rFonts w:ascii="Times New Roman" w:eastAsia="Times New Roman" w:hAnsi="Times New Roman" w:cs="Times New Roman"/>
                <w:bCs/>
                <w:cap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5387" w:type="dxa"/>
            <w:vAlign w:val="center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B968FF" w:rsidRPr="00B968FF" w:rsidTr="000E32EB">
        <w:tc>
          <w:tcPr>
            <w:tcW w:w="6062" w:type="dxa"/>
            <w:gridSpan w:val="2"/>
          </w:tcPr>
          <w:p w:rsidR="00B968FF" w:rsidRPr="00B968FF" w:rsidRDefault="00B968FF" w:rsidP="00B968FF">
            <w:r w:rsidRPr="00B968FF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276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B968FF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41" w:type="dxa"/>
          </w:tcPr>
          <w:p w:rsidR="00B968FF" w:rsidRPr="00B968FF" w:rsidRDefault="00B968FF" w:rsidP="00B968FF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B968FF" w:rsidRPr="00B968FF" w:rsidRDefault="00B968FF" w:rsidP="00B968FF">
      <w:pPr>
        <w:rPr>
          <w:rFonts w:ascii="Times New Roman" w:hAnsi="Times New Roman" w:cs="Times New Roman"/>
          <w:b/>
        </w:rPr>
      </w:pPr>
    </w:p>
    <w:p w:rsidR="00063C3D" w:rsidRDefault="00063C3D"/>
    <w:sectPr w:rsidR="00063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24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96160"/>
    <w:multiLevelType w:val="multilevel"/>
    <w:tmpl w:val="CE06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C2748C"/>
    <w:multiLevelType w:val="multilevel"/>
    <w:tmpl w:val="DC6C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A25D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D2734F"/>
    <w:multiLevelType w:val="multilevel"/>
    <w:tmpl w:val="FAAC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D120B90"/>
    <w:multiLevelType w:val="multilevel"/>
    <w:tmpl w:val="7BD41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F83566B"/>
    <w:multiLevelType w:val="multilevel"/>
    <w:tmpl w:val="0AD4B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9735B0"/>
    <w:multiLevelType w:val="multilevel"/>
    <w:tmpl w:val="C20A9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0293AF6"/>
    <w:multiLevelType w:val="multilevel"/>
    <w:tmpl w:val="4292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45827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5834D9"/>
    <w:multiLevelType w:val="multilevel"/>
    <w:tmpl w:val="31C01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AEE49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202FC9"/>
    <w:multiLevelType w:val="multilevel"/>
    <w:tmpl w:val="CC94E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8A20A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C34A83"/>
    <w:multiLevelType w:val="multilevel"/>
    <w:tmpl w:val="A5EE4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228CD"/>
    <w:multiLevelType w:val="multilevel"/>
    <w:tmpl w:val="E9C4A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0FE2A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12A5BD2"/>
    <w:multiLevelType w:val="multilevel"/>
    <w:tmpl w:val="AE80E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1AF3C09"/>
    <w:multiLevelType w:val="multilevel"/>
    <w:tmpl w:val="ED7EB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70619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0926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7A715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E412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75134DF"/>
    <w:multiLevelType w:val="multilevel"/>
    <w:tmpl w:val="03342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A2D60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7C14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83355C"/>
    <w:multiLevelType w:val="multilevel"/>
    <w:tmpl w:val="8F8C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9875267"/>
    <w:multiLevelType w:val="multilevel"/>
    <w:tmpl w:val="E9B42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C4B6C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0EE6898"/>
    <w:multiLevelType w:val="multilevel"/>
    <w:tmpl w:val="C2CA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3906A4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492198"/>
    <w:multiLevelType w:val="multilevel"/>
    <w:tmpl w:val="14AA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8FA17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440B36"/>
    <w:multiLevelType w:val="multilevel"/>
    <w:tmpl w:val="9E2C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BBA05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BD31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057E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6"/>
  </w:num>
  <w:num w:numId="3">
    <w:abstractNumId w:val="11"/>
  </w:num>
  <w:num w:numId="4">
    <w:abstractNumId w:val="21"/>
  </w:num>
  <w:num w:numId="5">
    <w:abstractNumId w:val="13"/>
  </w:num>
  <w:num w:numId="6">
    <w:abstractNumId w:val="19"/>
  </w:num>
  <w:num w:numId="7">
    <w:abstractNumId w:val="0"/>
  </w:num>
  <w:num w:numId="8">
    <w:abstractNumId w:val="34"/>
  </w:num>
  <w:num w:numId="9">
    <w:abstractNumId w:val="36"/>
  </w:num>
  <w:num w:numId="10">
    <w:abstractNumId w:val="35"/>
  </w:num>
  <w:num w:numId="11">
    <w:abstractNumId w:val="28"/>
  </w:num>
  <w:num w:numId="12">
    <w:abstractNumId w:val="9"/>
  </w:num>
  <w:num w:numId="13">
    <w:abstractNumId w:val="22"/>
  </w:num>
  <w:num w:numId="14">
    <w:abstractNumId w:val="3"/>
  </w:num>
  <w:num w:numId="15">
    <w:abstractNumId w:val="30"/>
  </w:num>
  <w:num w:numId="16">
    <w:abstractNumId w:val="24"/>
  </w:num>
  <w:num w:numId="17">
    <w:abstractNumId w:val="25"/>
  </w:num>
  <w:num w:numId="18">
    <w:abstractNumId w:val="32"/>
  </w:num>
  <w:num w:numId="19">
    <w:abstractNumId w:val="14"/>
  </w:num>
  <w:num w:numId="20">
    <w:abstractNumId w:val="6"/>
  </w:num>
  <w:num w:numId="21">
    <w:abstractNumId w:val="29"/>
  </w:num>
  <w:num w:numId="22">
    <w:abstractNumId w:val="18"/>
  </w:num>
  <w:num w:numId="23">
    <w:abstractNumId w:val="12"/>
  </w:num>
  <w:num w:numId="24">
    <w:abstractNumId w:val="7"/>
  </w:num>
  <w:num w:numId="25">
    <w:abstractNumId w:val="17"/>
  </w:num>
  <w:num w:numId="26">
    <w:abstractNumId w:val="4"/>
  </w:num>
  <w:num w:numId="27">
    <w:abstractNumId w:val="2"/>
  </w:num>
  <w:num w:numId="28">
    <w:abstractNumId w:val="26"/>
  </w:num>
  <w:num w:numId="29">
    <w:abstractNumId w:val="27"/>
  </w:num>
  <w:num w:numId="30">
    <w:abstractNumId w:val="1"/>
  </w:num>
  <w:num w:numId="31">
    <w:abstractNumId w:val="15"/>
  </w:num>
  <w:num w:numId="32">
    <w:abstractNumId w:val="8"/>
  </w:num>
  <w:num w:numId="33">
    <w:abstractNumId w:val="5"/>
  </w:num>
  <w:num w:numId="34">
    <w:abstractNumId w:val="10"/>
  </w:num>
  <w:num w:numId="35">
    <w:abstractNumId w:val="33"/>
  </w:num>
  <w:num w:numId="36">
    <w:abstractNumId w:val="31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8FF"/>
    <w:rsid w:val="00063C3D"/>
    <w:rsid w:val="001546D7"/>
    <w:rsid w:val="00B9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68F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link w:val="20"/>
    <w:uiPriority w:val="9"/>
    <w:qFormat/>
    <w:rsid w:val="00B968FF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8FF"/>
    <w:rPr>
      <w:rFonts w:ascii="Times New Roman" w:eastAsiaTheme="minorEastAsia" w:hAnsi="Times New Roman" w:cs="Times New Roman"/>
      <w:b/>
      <w:bCs/>
      <w:kern w:val="36"/>
      <w:sz w:val="48"/>
      <w:szCs w:val="4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968FF"/>
    <w:rPr>
      <w:rFonts w:ascii="Times New Roman" w:eastAsiaTheme="minorEastAsia" w:hAnsi="Times New Roman" w:cs="Times New Roman"/>
      <w:b/>
      <w:bCs/>
      <w:sz w:val="36"/>
      <w:szCs w:val="36"/>
      <w:lang w:val="en-US"/>
    </w:rPr>
  </w:style>
  <w:style w:type="paragraph" w:styleId="a3">
    <w:name w:val="Normal (Web)"/>
    <w:basedOn w:val="a"/>
    <w:uiPriority w:val="99"/>
    <w:unhideWhenUsed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B968FF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B968FF"/>
  </w:style>
  <w:style w:type="paragraph" w:styleId="HTML">
    <w:name w:val="HTML Preformatted"/>
    <w:basedOn w:val="a"/>
    <w:link w:val="HTML0"/>
    <w:uiPriority w:val="99"/>
    <w:semiHidden/>
    <w:unhideWhenUsed/>
    <w:rsid w:val="00B968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" w:eastAsiaTheme="minorEastAsia" w:hAnsi="Arial" w:cs="Arial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68FF"/>
    <w:rPr>
      <w:rFonts w:ascii="Arial" w:eastAsiaTheme="minorEastAsia" w:hAnsi="Arial" w:cs="Arial"/>
      <w:sz w:val="20"/>
      <w:szCs w:val="20"/>
      <w:lang w:val="en-US"/>
    </w:rPr>
  </w:style>
  <w:style w:type="paragraph" w:customStyle="1" w:styleId="contentblock">
    <w:name w:val="content_block"/>
    <w:basedOn w:val="a"/>
    <w:rsid w:val="00B968FF"/>
    <w:pPr>
      <w:spacing w:after="223" w:line="240" w:lineRule="auto"/>
      <w:ind w:right="367"/>
      <w:jc w:val="both"/>
    </w:pPr>
    <w:rPr>
      <w:rFonts w:ascii="Georgia" w:eastAsiaTheme="minorEastAsia" w:hAnsi="Georgia" w:cs="Times New Roman"/>
      <w:sz w:val="24"/>
      <w:szCs w:val="24"/>
      <w:lang w:val="en-US"/>
    </w:rPr>
  </w:style>
  <w:style w:type="paragraph" w:customStyle="1" w:styleId="references">
    <w:name w:val="references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vanish/>
      <w:sz w:val="24"/>
      <w:szCs w:val="24"/>
      <w:lang w:val="en-US"/>
    </w:rPr>
  </w:style>
  <w:style w:type="paragraph" w:customStyle="1" w:styleId="12">
    <w:name w:val="Нижний колонтитул1"/>
    <w:basedOn w:val="a"/>
    <w:rsid w:val="00B968FF"/>
    <w:pPr>
      <w:spacing w:before="750" w:after="0" w:line="240" w:lineRule="auto"/>
      <w:jc w:val="both"/>
    </w:pPr>
    <w:rPr>
      <w:rFonts w:ascii="Arial" w:eastAsiaTheme="minorEastAsia" w:hAnsi="Arial" w:cs="Arial"/>
      <w:sz w:val="20"/>
      <w:szCs w:val="20"/>
      <w:lang w:val="en-US"/>
    </w:rPr>
  </w:style>
  <w:style w:type="paragraph" w:customStyle="1" w:styleId="content">
    <w:name w:val="content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docreferences">
    <w:name w:val="doc__references"/>
    <w:basedOn w:val="a0"/>
    <w:rsid w:val="00B968FF"/>
    <w:rPr>
      <w:vanish/>
      <w:webHidden w:val="0"/>
      <w:specVanish w:val="0"/>
    </w:rPr>
  </w:style>
  <w:style w:type="paragraph" w:customStyle="1" w:styleId="content1">
    <w:name w:val="content1"/>
    <w:basedOn w:val="a"/>
    <w:rsid w:val="00B968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1"/>
      <w:szCs w:val="21"/>
      <w:lang w:val="en-US"/>
    </w:rPr>
  </w:style>
  <w:style w:type="paragraph" w:customStyle="1" w:styleId="align-center">
    <w:name w:val="align-center"/>
    <w:basedOn w:val="a"/>
    <w:rsid w:val="00B968FF"/>
    <w:pPr>
      <w:spacing w:after="223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lign-right">
    <w:name w:val="align-right"/>
    <w:basedOn w:val="a"/>
    <w:rsid w:val="00B968FF"/>
    <w:pPr>
      <w:spacing w:after="223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lign-left">
    <w:name w:val="align-left"/>
    <w:basedOn w:val="a"/>
    <w:rsid w:val="00B968FF"/>
    <w:pPr>
      <w:spacing w:after="223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-parttypetitle">
    <w:name w:val="doc-part_type_title"/>
    <w:basedOn w:val="a"/>
    <w:rsid w:val="00B968FF"/>
    <w:pPr>
      <w:pBdr>
        <w:bottom w:val="single" w:sz="6" w:space="29" w:color="E5E5E5"/>
      </w:pBdr>
      <w:spacing w:after="195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props">
    <w:name w:val="doc__props"/>
    <w:basedOn w:val="a"/>
    <w:rsid w:val="00B968FF"/>
    <w:pPr>
      <w:spacing w:after="223" w:line="240" w:lineRule="auto"/>
      <w:jc w:val="both"/>
    </w:pPr>
    <w:rPr>
      <w:rFonts w:ascii="Helvetica" w:eastAsiaTheme="minorEastAsia" w:hAnsi="Helvetica" w:cs="Helvetica"/>
      <w:sz w:val="20"/>
      <w:szCs w:val="20"/>
      <w:lang w:val="en-US"/>
    </w:rPr>
  </w:style>
  <w:style w:type="paragraph" w:customStyle="1" w:styleId="doctype">
    <w:name w:val="doc__type"/>
    <w:basedOn w:val="a"/>
    <w:rsid w:val="00B968FF"/>
    <w:pPr>
      <w:spacing w:before="96" w:after="120" w:line="240" w:lineRule="auto"/>
      <w:jc w:val="both"/>
    </w:pPr>
    <w:rPr>
      <w:rFonts w:ascii="Helvetica" w:eastAsiaTheme="minorEastAsia" w:hAnsi="Helvetica" w:cs="Helvetica"/>
      <w:caps/>
      <w:spacing w:val="15"/>
      <w:sz w:val="15"/>
      <w:szCs w:val="15"/>
      <w:lang w:val="en-US"/>
    </w:rPr>
  </w:style>
  <w:style w:type="paragraph" w:customStyle="1" w:styleId="docpart">
    <w:name w:val="doc__part"/>
    <w:basedOn w:val="a"/>
    <w:rsid w:val="00B968FF"/>
    <w:pPr>
      <w:spacing w:before="1228" w:after="997" w:line="240" w:lineRule="auto"/>
      <w:jc w:val="both"/>
    </w:pPr>
    <w:rPr>
      <w:rFonts w:ascii="Georgia" w:eastAsiaTheme="minorEastAsia" w:hAnsi="Georgia" w:cs="Times New Roman"/>
      <w:caps/>
      <w:spacing w:val="48"/>
      <w:sz w:val="39"/>
      <w:szCs w:val="39"/>
      <w:lang w:val="en-US"/>
    </w:rPr>
  </w:style>
  <w:style w:type="paragraph" w:customStyle="1" w:styleId="docsection">
    <w:name w:val="doc__section"/>
    <w:basedOn w:val="a"/>
    <w:rsid w:val="00B968FF"/>
    <w:pPr>
      <w:spacing w:before="1140" w:after="797" w:line="240" w:lineRule="auto"/>
      <w:jc w:val="both"/>
    </w:pPr>
    <w:rPr>
      <w:rFonts w:ascii="Georgia" w:eastAsiaTheme="minorEastAsia" w:hAnsi="Georgia" w:cs="Times New Roman"/>
      <w:sz w:val="42"/>
      <w:szCs w:val="42"/>
      <w:lang w:val="en-US"/>
    </w:rPr>
  </w:style>
  <w:style w:type="paragraph" w:customStyle="1" w:styleId="docsection-name">
    <w:name w:val="doc__section-name"/>
    <w:basedOn w:val="a"/>
    <w:rsid w:val="00B968FF"/>
    <w:pPr>
      <w:spacing w:after="223" w:line="240" w:lineRule="auto"/>
      <w:jc w:val="both"/>
    </w:pPr>
    <w:rPr>
      <w:rFonts w:ascii="Georgia" w:eastAsiaTheme="minorEastAsia" w:hAnsi="Georgia" w:cs="Times New Roman"/>
      <w:i/>
      <w:iCs/>
      <w:sz w:val="24"/>
      <w:szCs w:val="24"/>
      <w:lang w:val="en-US"/>
    </w:rPr>
  </w:style>
  <w:style w:type="paragraph" w:customStyle="1" w:styleId="docsubsection">
    <w:name w:val="doc__subsection"/>
    <w:basedOn w:val="a"/>
    <w:rsid w:val="00B968FF"/>
    <w:pPr>
      <w:spacing w:before="1070" w:after="420" w:line="240" w:lineRule="auto"/>
      <w:jc w:val="both"/>
    </w:pPr>
    <w:rPr>
      <w:rFonts w:ascii="Helvetica" w:eastAsiaTheme="minorEastAsia" w:hAnsi="Helvetica" w:cs="Helvetica"/>
      <w:b/>
      <w:bCs/>
      <w:spacing w:val="-15"/>
      <w:sz w:val="36"/>
      <w:szCs w:val="36"/>
      <w:lang w:val="en-US"/>
    </w:rPr>
  </w:style>
  <w:style w:type="paragraph" w:customStyle="1" w:styleId="docchapter">
    <w:name w:val="doc__chapter"/>
    <w:basedOn w:val="a"/>
    <w:rsid w:val="00B968FF"/>
    <w:pPr>
      <w:spacing w:before="438" w:after="219" w:line="240" w:lineRule="auto"/>
      <w:jc w:val="both"/>
    </w:pPr>
    <w:rPr>
      <w:rFonts w:ascii="Georgia" w:eastAsiaTheme="minorEastAsia" w:hAnsi="Georgia" w:cs="Times New Roman"/>
      <w:sz w:val="35"/>
      <w:szCs w:val="35"/>
      <w:lang w:val="en-US"/>
    </w:rPr>
  </w:style>
  <w:style w:type="paragraph" w:customStyle="1" w:styleId="docarticle">
    <w:name w:val="doc__article"/>
    <w:basedOn w:val="a"/>
    <w:rsid w:val="00B968FF"/>
    <w:pPr>
      <w:spacing w:before="300"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docparagraph">
    <w:name w:val="doc__paragraph"/>
    <w:basedOn w:val="a"/>
    <w:rsid w:val="00B968FF"/>
    <w:pPr>
      <w:spacing w:before="240" w:after="42" w:line="240" w:lineRule="auto"/>
      <w:jc w:val="both"/>
    </w:pPr>
    <w:rPr>
      <w:rFonts w:ascii="Georgia" w:eastAsiaTheme="minorEastAsia" w:hAnsi="Georgia" w:cs="Times New Roman"/>
      <w:sz w:val="35"/>
      <w:szCs w:val="35"/>
      <w:lang w:val="en-US"/>
    </w:rPr>
  </w:style>
  <w:style w:type="paragraph" w:customStyle="1" w:styleId="docparagraph-name">
    <w:name w:val="doc__paragraph-name"/>
    <w:basedOn w:val="a"/>
    <w:rsid w:val="00B968FF"/>
    <w:pPr>
      <w:spacing w:after="223" w:line="240" w:lineRule="auto"/>
      <w:jc w:val="both"/>
    </w:pPr>
    <w:rPr>
      <w:rFonts w:ascii="Georgia" w:eastAsiaTheme="minorEastAsia" w:hAnsi="Georgia" w:cs="Times New Roman"/>
      <w:i/>
      <w:iCs/>
      <w:sz w:val="24"/>
      <w:szCs w:val="24"/>
      <w:lang w:val="en-US"/>
    </w:rPr>
  </w:style>
  <w:style w:type="paragraph" w:customStyle="1" w:styleId="docsubparagraph">
    <w:name w:val="doc__subparagraph"/>
    <w:basedOn w:val="a"/>
    <w:rsid w:val="00B968FF"/>
    <w:pPr>
      <w:spacing w:before="341" w:after="76" w:line="240" w:lineRule="auto"/>
      <w:jc w:val="both"/>
    </w:pPr>
    <w:rPr>
      <w:rFonts w:ascii="Helvetica" w:eastAsiaTheme="minorEastAsia" w:hAnsi="Helvetica" w:cs="Helvetica"/>
      <w:sz w:val="29"/>
      <w:szCs w:val="29"/>
      <w:lang w:val="en-US"/>
    </w:rPr>
  </w:style>
  <w:style w:type="paragraph" w:customStyle="1" w:styleId="docuntyped">
    <w:name w:val="doc__untyped"/>
    <w:basedOn w:val="a"/>
    <w:rsid w:val="00B968FF"/>
    <w:pPr>
      <w:spacing w:before="320" w:after="240" w:line="240" w:lineRule="auto"/>
      <w:jc w:val="both"/>
    </w:pPr>
    <w:rPr>
      <w:rFonts w:ascii="Helvetica" w:eastAsiaTheme="minorEastAsia" w:hAnsi="Helvetica" w:cs="Helvetica"/>
      <w:sz w:val="27"/>
      <w:szCs w:val="27"/>
      <w:lang w:val="en-US"/>
    </w:rPr>
  </w:style>
  <w:style w:type="paragraph" w:customStyle="1" w:styleId="docnote">
    <w:name w:val="doc__note"/>
    <w:basedOn w:val="a"/>
    <w:rsid w:val="00B968FF"/>
    <w:pPr>
      <w:spacing w:after="611" w:line="240" w:lineRule="auto"/>
      <w:ind w:left="873"/>
      <w:jc w:val="both"/>
    </w:pPr>
    <w:rPr>
      <w:rFonts w:ascii="Helvetica" w:eastAsiaTheme="minorEastAsia" w:hAnsi="Helvetica" w:cs="Helvetica"/>
      <w:sz w:val="17"/>
      <w:szCs w:val="17"/>
      <w:lang w:val="en-US"/>
    </w:rPr>
  </w:style>
  <w:style w:type="paragraph" w:customStyle="1" w:styleId="doc-notes">
    <w:name w:val="doc-notes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vanish/>
      <w:sz w:val="24"/>
      <w:szCs w:val="24"/>
      <w:lang w:val="en-US"/>
    </w:rPr>
  </w:style>
  <w:style w:type="paragraph" w:customStyle="1" w:styleId="docsignature">
    <w:name w:val="doc__signature"/>
    <w:basedOn w:val="a"/>
    <w:rsid w:val="00B968FF"/>
    <w:pPr>
      <w:spacing w:before="223"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question">
    <w:name w:val="doc__question"/>
    <w:basedOn w:val="a"/>
    <w:rsid w:val="00B968FF"/>
    <w:pPr>
      <w:shd w:val="clear" w:color="auto" w:fill="FBF9EF"/>
      <w:spacing w:after="60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question-title">
    <w:name w:val="doc__question-title"/>
    <w:basedOn w:val="a"/>
    <w:rsid w:val="00B968FF"/>
    <w:pPr>
      <w:spacing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doc-start">
    <w:name w:val="doc-start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expired">
    <w:name w:val="doc__expired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color w:val="CCCCCC"/>
      <w:sz w:val="24"/>
      <w:szCs w:val="24"/>
      <w:lang w:val="en-US"/>
    </w:rPr>
  </w:style>
  <w:style w:type="paragraph" w:customStyle="1" w:styleId="content2">
    <w:name w:val="content2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1"/>
      <w:szCs w:val="21"/>
      <w:lang w:val="en-US"/>
    </w:rPr>
  </w:style>
  <w:style w:type="paragraph" w:customStyle="1" w:styleId="docarticle1">
    <w:name w:val="doc__article1"/>
    <w:basedOn w:val="a"/>
    <w:rsid w:val="00B968FF"/>
    <w:pPr>
      <w:spacing w:before="120"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printredaction-line">
    <w:name w:val="print_redaction-line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5">
    <w:name w:val="Hyperlink"/>
    <w:basedOn w:val="a0"/>
    <w:uiPriority w:val="99"/>
    <w:semiHidden/>
    <w:unhideWhenUsed/>
    <w:rsid w:val="00B968F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968FF"/>
    <w:rPr>
      <w:color w:val="800080"/>
      <w:u w:val="single"/>
    </w:rPr>
  </w:style>
  <w:style w:type="character" w:customStyle="1" w:styleId="docuntyped-name">
    <w:name w:val="doc__untyped-name"/>
    <w:basedOn w:val="a0"/>
    <w:rsid w:val="00B968FF"/>
  </w:style>
  <w:style w:type="paragraph" w:styleId="a7">
    <w:name w:val="Balloon Text"/>
    <w:basedOn w:val="a"/>
    <w:link w:val="a8"/>
    <w:uiPriority w:val="99"/>
    <w:semiHidden/>
    <w:unhideWhenUsed/>
    <w:rsid w:val="00B968FF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968FF"/>
    <w:rPr>
      <w:rFonts w:ascii="Tahoma" w:eastAsiaTheme="minorEastAsia" w:hAnsi="Tahoma" w:cs="Tahoma"/>
      <w:sz w:val="16"/>
      <w:szCs w:val="16"/>
      <w:lang w:val="en-US"/>
    </w:rPr>
  </w:style>
  <w:style w:type="table" w:styleId="a9">
    <w:name w:val="Table Grid"/>
    <w:basedOn w:val="a1"/>
    <w:uiPriority w:val="59"/>
    <w:rsid w:val="00B96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B968FF"/>
  </w:style>
  <w:style w:type="numbering" w:customStyle="1" w:styleId="3">
    <w:name w:val="Нет списка3"/>
    <w:next w:val="a2"/>
    <w:uiPriority w:val="99"/>
    <w:semiHidden/>
    <w:unhideWhenUsed/>
    <w:rsid w:val="00B968FF"/>
  </w:style>
  <w:style w:type="paragraph" w:styleId="aa">
    <w:name w:val="List Paragraph"/>
    <w:basedOn w:val="a"/>
    <w:uiPriority w:val="34"/>
    <w:qFormat/>
    <w:rsid w:val="00B968FF"/>
    <w:pPr>
      <w:spacing w:after="160" w:line="259" w:lineRule="auto"/>
      <w:ind w:left="720"/>
      <w:contextualSpacing/>
    </w:pPr>
  </w:style>
  <w:style w:type="numbering" w:customStyle="1" w:styleId="4">
    <w:name w:val="Нет списка4"/>
    <w:next w:val="a2"/>
    <w:uiPriority w:val="99"/>
    <w:semiHidden/>
    <w:unhideWhenUsed/>
    <w:rsid w:val="00B968FF"/>
  </w:style>
  <w:style w:type="table" w:customStyle="1" w:styleId="13">
    <w:name w:val="Сетка таблицы1"/>
    <w:basedOn w:val="a1"/>
    <w:next w:val="a9"/>
    <w:uiPriority w:val="59"/>
    <w:rsid w:val="00B96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B968FF"/>
  </w:style>
  <w:style w:type="paragraph" w:customStyle="1" w:styleId="c17">
    <w:name w:val="c17"/>
    <w:basedOn w:val="a"/>
    <w:rsid w:val="00B96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968FF"/>
  </w:style>
  <w:style w:type="character" w:customStyle="1" w:styleId="c0">
    <w:name w:val="c0"/>
    <w:basedOn w:val="a0"/>
    <w:rsid w:val="00B968FF"/>
  </w:style>
  <w:style w:type="paragraph" w:customStyle="1" w:styleId="c19">
    <w:name w:val="c19"/>
    <w:basedOn w:val="a"/>
    <w:rsid w:val="00B96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96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68FF"/>
  </w:style>
  <w:style w:type="table" w:customStyle="1" w:styleId="TableGrid">
    <w:name w:val="TableGrid"/>
    <w:rsid w:val="00B968F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68FF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val="en-US"/>
    </w:rPr>
  </w:style>
  <w:style w:type="paragraph" w:styleId="2">
    <w:name w:val="heading 2"/>
    <w:basedOn w:val="a"/>
    <w:link w:val="20"/>
    <w:uiPriority w:val="9"/>
    <w:qFormat/>
    <w:rsid w:val="00B968FF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68FF"/>
    <w:rPr>
      <w:rFonts w:ascii="Times New Roman" w:eastAsiaTheme="minorEastAsia" w:hAnsi="Times New Roman" w:cs="Times New Roman"/>
      <w:b/>
      <w:bCs/>
      <w:kern w:val="36"/>
      <w:sz w:val="48"/>
      <w:szCs w:val="4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968FF"/>
    <w:rPr>
      <w:rFonts w:ascii="Times New Roman" w:eastAsiaTheme="minorEastAsia" w:hAnsi="Times New Roman" w:cs="Times New Roman"/>
      <w:b/>
      <w:bCs/>
      <w:sz w:val="36"/>
      <w:szCs w:val="36"/>
      <w:lang w:val="en-US"/>
    </w:rPr>
  </w:style>
  <w:style w:type="paragraph" w:styleId="a3">
    <w:name w:val="Normal (Web)"/>
    <w:basedOn w:val="a"/>
    <w:uiPriority w:val="99"/>
    <w:unhideWhenUsed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4">
    <w:name w:val="Strong"/>
    <w:basedOn w:val="a0"/>
    <w:uiPriority w:val="22"/>
    <w:qFormat/>
    <w:rsid w:val="00B968FF"/>
    <w:rPr>
      <w:b/>
      <w:bCs/>
    </w:rPr>
  </w:style>
  <w:style w:type="numbering" w:customStyle="1" w:styleId="11">
    <w:name w:val="Нет списка1"/>
    <w:next w:val="a2"/>
    <w:uiPriority w:val="99"/>
    <w:semiHidden/>
    <w:unhideWhenUsed/>
    <w:rsid w:val="00B968FF"/>
  </w:style>
  <w:style w:type="paragraph" w:styleId="HTML">
    <w:name w:val="HTML Preformatted"/>
    <w:basedOn w:val="a"/>
    <w:link w:val="HTML0"/>
    <w:uiPriority w:val="99"/>
    <w:semiHidden/>
    <w:unhideWhenUsed/>
    <w:rsid w:val="00B968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" w:eastAsiaTheme="minorEastAsia" w:hAnsi="Arial" w:cs="Arial"/>
      <w:sz w:val="20"/>
      <w:szCs w:val="20"/>
      <w:lang w:val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68FF"/>
    <w:rPr>
      <w:rFonts w:ascii="Arial" w:eastAsiaTheme="minorEastAsia" w:hAnsi="Arial" w:cs="Arial"/>
      <w:sz w:val="20"/>
      <w:szCs w:val="20"/>
      <w:lang w:val="en-US"/>
    </w:rPr>
  </w:style>
  <w:style w:type="paragraph" w:customStyle="1" w:styleId="contentblock">
    <w:name w:val="content_block"/>
    <w:basedOn w:val="a"/>
    <w:rsid w:val="00B968FF"/>
    <w:pPr>
      <w:spacing w:after="223" w:line="240" w:lineRule="auto"/>
      <w:ind w:right="367"/>
      <w:jc w:val="both"/>
    </w:pPr>
    <w:rPr>
      <w:rFonts w:ascii="Georgia" w:eastAsiaTheme="minorEastAsia" w:hAnsi="Georgia" w:cs="Times New Roman"/>
      <w:sz w:val="24"/>
      <w:szCs w:val="24"/>
      <w:lang w:val="en-US"/>
    </w:rPr>
  </w:style>
  <w:style w:type="paragraph" w:customStyle="1" w:styleId="references">
    <w:name w:val="references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vanish/>
      <w:sz w:val="24"/>
      <w:szCs w:val="24"/>
      <w:lang w:val="en-US"/>
    </w:rPr>
  </w:style>
  <w:style w:type="paragraph" w:customStyle="1" w:styleId="12">
    <w:name w:val="Нижний колонтитул1"/>
    <w:basedOn w:val="a"/>
    <w:rsid w:val="00B968FF"/>
    <w:pPr>
      <w:spacing w:before="750" w:after="0" w:line="240" w:lineRule="auto"/>
      <w:jc w:val="both"/>
    </w:pPr>
    <w:rPr>
      <w:rFonts w:ascii="Arial" w:eastAsiaTheme="minorEastAsia" w:hAnsi="Arial" w:cs="Arial"/>
      <w:sz w:val="20"/>
      <w:szCs w:val="20"/>
      <w:lang w:val="en-US"/>
    </w:rPr>
  </w:style>
  <w:style w:type="paragraph" w:customStyle="1" w:styleId="content">
    <w:name w:val="content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customStyle="1" w:styleId="docreferences">
    <w:name w:val="doc__references"/>
    <w:basedOn w:val="a0"/>
    <w:rsid w:val="00B968FF"/>
    <w:rPr>
      <w:vanish/>
      <w:webHidden w:val="0"/>
      <w:specVanish w:val="0"/>
    </w:rPr>
  </w:style>
  <w:style w:type="paragraph" w:customStyle="1" w:styleId="content1">
    <w:name w:val="content1"/>
    <w:basedOn w:val="a"/>
    <w:rsid w:val="00B968F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1"/>
      <w:szCs w:val="21"/>
      <w:lang w:val="en-US"/>
    </w:rPr>
  </w:style>
  <w:style w:type="paragraph" w:customStyle="1" w:styleId="align-center">
    <w:name w:val="align-center"/>
    <w:basedOn w:val="a"/>
    <w:rsid w:val="00B968FF"/>
    <w:pPr>
      <w:spacing w:after="223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lign-right">
    <w:name w:val="align-right"/>
    <w:basedOn w:val="a"/>
    <w:rsid w:val="00B968FF"/>
    <w:pPr>
      <w:spacing w:after="223" w:line="240" w:lineRule="auto"/>
      <w:jc w:val="right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align-left">
    <w:name w:val="align-left"/>
    <w:basedOn w:val="a"/>
    <w:rsid w:val="00B968FF"/>
    <w:pPr>
      <w:spacing w:after="223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-parttypetitle">
    <w:name w:val="doc-part_type_title"/>
    <w:basedOn w:val="a"/>
    <w:rsid w:val="00B968FF"/>
    <w:pPr>
      <w:pBdr>
        <w:bottom w:val="single" w:sz="6" w:space="29" w:color="E5E5E5"/>
      </w:pBdr>
      <w:spacing w:after="195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props">
    <w:name w:val="doc__props"/>
    <w:basedOn w:val="a"/>
    <w:rsid w:val="00B968FF"/>
    <w:pPr>
      <w:spacing w:after="223" w:line="240" w:lineRule="auto"/>
      <w:jc w:val="both"/>
    </w:pPr>
    <w:rPr>
      <w:rFonts w:ascii="Helvetica" w:eastAsiaTheme="minorEastAsia" w:hAnsi="Helvetica" w:cs="Helvetica"/>
      <w:sz w:val="20"/>
      <w:szCs w:val="20"/>
      <w:lang w:val="en-US"/>
    </w:rPr>
  </w:style>
  <w:style w:type="paragraph" w:customStyle="1" w:styleId="doctype">
    <w:name w:val="doc__type"/>
    <w:basedOn w:val="a"/>
    <w:rsid w:val="00B968FF"/>
    <w:pPr>
      <w:spacing w:before="96" w:after="120" w:line="240" w:lineRule="auto"/>
      <w:jc w:val="both"/>
    </w:pPr>
    <w:rPr>
      <w:rFonts w:ascii="Helvetica" w:eastAsiaTheme="minorEastAsia" w:hAnsi="Helvetica" w:cs="Helvetica"/>
      <w:caps/>
      <w:spacing w:val="15"/>
      <w:sz w:val="15"/>
      <w:szCs w:val="15"/>
      <w:lang w:val="en-US"/>
    </w:rPr>
  </w:style>
  <w:style w:type="paragraph" w:customStyle="1" w:styleId="docpart">
    <w:name w:val="doc__part"/>
    <w:basedOn w:val="a"/>
    <w:rsid w:val="00B968FF"/>
    <w:pPr>
      <w:spacing w:before="1228" w:after="997" w:line="240" w:lineRule="auto"/>
      <w:jc w:val="both"/>
    </w:pPr>
    <w:rPr>
      <w:rFonts w:ascii="Georgia" w:eastAsiaTheme="minorEastAsia" w:hAnsi="Georgia" w:cs="Times New Roman"/>
      <w:caps/>
      <w:spacing w:val="48"/>
      <w:sz w:val="39"/>
      <w:szCs w:val="39"/>
      <w:lang w:val="en-US"/>
    </w:rPr>
  </w:style>
  <w:style w:type="paragraph" w:customStyle="1" w:styleId="docsection">
    <w:name w:val="doc__section"/>
    <w:basedOn w:val="a"/>
    <w:rsid w:val="00B968FF"/>
    <w:pPr>
      <w:spacing w:before="1140" w:after="797" w:line="240" w:lineRule="auto"/>
      <w:jc w:val="both"/>
    </w:pPr>
    <w:rPr>
      <w:rFonts w:ascii="Georgia" w:eastAsiaTheme="minorEastAsia" w:hAnsi="Georgia" w:cs="Times New Roman"/>
      <w:sz w:val="42"/>
      <w:szCs w:val="42"/>
      <w:lang w:val="en-US"/>
    </w:rPr>
  </w:style>
  <w:style w:type="paragraph" w:customStyle="1" w:styleId="docsection-name">
    <w:name w:val="doc__section-name"/>
    <w:basedOn w:val="a"/>
    <w:rsid w:val="00B968FF"/>
    <w:pPr>
      <w:spacing w:after="223" w:line="240" w:lineRule="auto"/>
      <w:jc w:val="both"/>
    </w:pPr>
    <w:rPr>
      <w:rFonts w:ascii="Georgia" w:eastAsiaTheme="minorEastAsia" w:hAnsi="Georgia" w:cs="Times New Roman"/>
      <w:i/>
      <w:iCs/>
      <w:sz w:val="24"/>
      <w:szCs w:val="24"/>
      <w:lang w:val="en-US"/>
    </w:rPr>
  </w:style>
  <w:style w:type="paragraph" w:customStyle="1" w:styleId="docsubsection">
    <w:name w:val="doc__subsection"/>
    <w:basedOn w:val="a"/>
    <w:rsid w:val="00B968FF"/>
    <w:pPr>
      <w:spacing w:before="1070" w:after="420" w:line="240" w:lineRule="auto"/>
      <w:jc w:val="both"/>
    </w:pPr>
    <w:rPr>
      <w:rFonts w:ascii="Helvetica" w:eastAsiaTheme="minorEastAsia" w:hAnsi="Helvetica" w:cs="Helvetica"/>
      <w:b/>
      <w:bCs/>
      <w:spacing w:val="-15"/>
      <w:sz w:val="36"/>
      <w:szCs w:val="36"/>
      <w:lang w:val="en-US"/>
    </w:rPr>
  </w:style>
  <w:style w:type="paragraph" w:customStyle="1" w:styleId="docchapter">
    <w:name w:val="doc__chapter"/>
    <w:basedOn w:val="a"/>
    <w:rsid w:val="00B968FF"/>
    <w:pPr>
      <w:spacing w:before="438" w:after="219" w:line="240" w:lineRule="auto"/>
      <w:jc w:val="both"/>
    </w:pPr>
    <w:rPr>
      <w:rFonts w:ascii="Georgia" w:eastAsiaTheme="minorEastAsia" w:hAnsi="Georgia" w:cs="Times New Roman"/>
      <w:sz w:val="35"/>
      <w:szCs w:val="35"/>
      <w:lang w:val="en-US"/>
    </w:rPr>
  </w:style>
  <w:style w:type="paragraph" w:customStyle="1" w:styleId="docarticle">
    <w:name w:val="doc__article"/>
    <w:basedOn w:val="a"/>
    <w:rsid w:val="00B968FF"/>
    <w:pPr>
      <w:spacing w:before="300"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docparagraph">
    <w:name w:val="doc__paragraph"/>
    <w:basedOn w:val="a"/>
    <w:rsid w:val="00B968FF"/>
    <w:pPr>
      <w:spacing w:before="240" w:after="42" w:line="240" w:lineRule="auto"/>
      <w:jc w:val="both"/>
    </w:pPr>
    <w:rPr>
      <w:rFonts w:ascii="Georgia" w:eastAsiaTheme="minorEastAsia" w:hAnsi="Georgia" w:cs="Times New Roman"/>
      <w:sz w:val="35"/>
      <w:szCs w:val="35"/>
      <w:lang w:val="en-US"/>
    </w:rPr>
  </w:style>
  <w:style w:type="paragraph" w:customStyle="1" w:styleId="docparagraph-name">
    <w:name w:val="doc__paragraph-name"/>
    <w:basedOn w:val="a"/>
    <w:rsid w:val="00B968FF"/>
    <w:pPr>
      <w:spacing w:after="223" w:line="240" w:lineRule="auto"/>
      <w:jc w:val="both"/>
    </w:pPr>
    <w:rPr>
      <w:rFonts w:ascii="Georgia" w:eastAsiaTheme="minorEastAsia" w:hAnsi="Georgia" w:cs="Times New Roman"/>
      <w:i/>
      <w:iCs/>
      <w:sz w:val="24"/>
      <w:szCs w:val="24"/>
      <w:lang w:val="en-US"/>
    </w:rPr>
  </w:style>
  <w:style w:type="paragraph" w:customStyle="1" w:styleId="docsubparagraph">
    <w:name w:val="doc__subparagraph"/>
    <w:basedOn w:val="a"/>
    <w:rsid w:val="00B968FF"/>
    <w:pPr>
      <w:spacing w:before="341" w:after="76" w:line="240" w:lineRule="auto"/>
      <w:jc w:val="both"/>
    </w:pPr>
    <w:rPr>
      <w:rFonts w:ascii="Helvetica" w:eastAsiaTheme="minorEastAsia" w:hAnsi="Helvetica" w:cs="Helvetica"/>
      <w:sz w:val="29"/>
      <w:szCs w:val="29"/>
      <w:lang w:val="en-US"/>
    </w:rPr>
  </w:style>
  <w:style w:type="paragraph" w:customStyle="1" w:styleId="docuntyped">
    <w:name w:val="doc__untyped"/>
    <w:basedOn w:val="a"/>
    <w:rsid w:val="00B968FF"/>
    <w:pPr>
      <w:spacing w:before="320" w:after="240" w:line="240" w:lineRule="auto"/>
      <w:jc w:val="both"/>
    </w:pPr>
    <w:rPr>
      <w:rFonts w:ascii="Helvetica" w:eastAsiaTheme="minorEastAsia" w:hAnsi="Helvetica" w:cs="Helvetica"/>
      <w:sz w:val="27"/>
      <w:szCs w:val="27"/>
      <w:lang w:val="en-US"/>
    </w:rPr>
  </w:style>
  <w:style w:type="paragraph" w:customStyle="1" w:styleId="docnote">
    <w:name w:val="doc__note"/>
    <w:basedOn w:val="a"/>
    <w:rsid w:val="00B968FF"/>
    <w:pPr>
      <w:spacing w:after="611" w:line="240" w:lineRule="auto"/>
      <w:ind w:left="873"/>
      <w:jc w:val="both"/>
    </w:pPr>
    <w:rPr>
      <w:rFonts w:ascii="Helvetica" w:eastAsiaTheme="minorEastAsia" w:hAnsi="Helvetica" w:cs="Helvetica"/>
      <w:sz w:val="17"/>
      <w:szCs w:val="17"/>
      <w:lang w:val="en-US"/>
    </w:rPr>
  </w:style>
  <w:style w:type="paragraph" w:customStyle="1" w:styleId="doc-notes">
    <w:name w:val="doc-notes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vanish/>
      <w:sz w:val="24"/>
      <w:szCs w:val="24"/>
      <w:lang w:val="en-US"/>
    </w:rPr>
  </w:style>
  <w:style w:type="paragraph" w:customStyle="1" w:styleId="docsignature">
    <w:name w:val="doc__signature"/>
    <w:basedOn w:val="a"/>
    <w:rsid w:val="00B968FF"/>
    <w:pPr>
      <w:spacing w:before="223"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question">
    <w:name w:val="doc__question"/>
    <w:basedOn w:val="a"/>
    <w:rsid w:val="00B968FF"/>
    <w:pPr>
      <w:shd w:val="clear" w:color="auto" w:fill="FBF9EF"/>
      <w:spacing w:after="60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question-title">
    <w:name w:val="doc__question-title"/>
    <w:basedOn w:val="a"/>
    <w:rsid w:val="00B968FF"/>
    <w:pPr>
      <w:spacing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doc-start">
    <w:name w:val="doc-start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customStyle="1" w:styleId="docexpired">
    <w:name w:val="doc__expired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color w:val="CCCCCC"/>
      <w:sz w:val="24"/>
      <w:szCs w:val="24"/>
      <w:lang w:val="en-US"/>
    </w:rPr>
  </w:style>
  <w:style w:type="paragraph" w:customStyle="1" w:styleId="content2">
    <w:name w:val="content2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1"/>
      <w:szCs w:val="21"/>
      <w:lang w:val="en-US"/>
    </w:rPr>
  </w:style>
  <w:style w:type="paragraph" w:customStyle="1" w:styleId="docarticle1">
    <w:name w:val="doc__article1"/>
    <w:basedOn w:val="a"/>
    <w:rsid w:val="00B968FF"/>
    <w:pPr>
      <w:spacing w:before="120" w:after="30" w:line="240" w:lineRule="auto"/>
      <w:jc w:val="both"/>
    </w:pPr>
    <w:rPr>
      <w:rFonts w:ascii="Helvetica" w:eastAsiaTheme="minorEastAsia" w:hAnsi="Helvetica" w:cs="Helvetica"/>
      <w:b/>
      <w:bCs/>
      <w:sz w:val="24"/>
      <w:szCs w:val="24"/>
      <w:lang w:val="en-US"/>
    </w:rPr>
  </w:style>
  <w:style w:type="paragraph" w:customStyle="1" w:styleId="printredaction-line">
    <w:name w:val="print_redaction-line"/>
    <w:basedOn w:val="a"/>
    <w:rsid w:val="00B968FF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a5">
    <w:name w:val="Hyperlink"/>
    <w:basedOn w:val="a0"/>
    <w:uiPriority w:val="99"/>
    <w:semiHidden/>
    <w:unhideWhenUsed/>
    <w:rsid w:val="00B968FF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968FF"/>
    <w:rPr>
      <w:color w:val="800080"/>
      <w:u w:val="single"/>
    </w:rPr>
  </w:style>
  <w:style w:type="character" w:customStyle="1" w:styleId="docuntyped-name">
    <w:name w:val="doc__untyped-name"/>
    <w:basedOn w:val="a0"/>
    <w:rsid w:val="00B968FF"/>
  </w:style>
  <w:style w:type="paragraph" w:styleId="a7">
    <w:name w:val="Balloon Text"/>
    <w:basedOn w:val="a"/>
    <w:link w:val="a8"/>
    <w:uiPriority w:val="99"/>
    <w:semiHidden/>
    <w:unhideWhenUsed/>
    <w:rsid w:val="00B968FF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B968FF"/>
    <w:rPr>
      <w:rFonts w:ascii="Tahoma" w:eastAsiaTheme="minorEastAsia" w:hAnsi="Tahoma" w:cs="Tahoma"/>
      <w:sz w:val="16"/>
      <w:szCs w:val="16"/>
      <w:lang w:val="en-US"/>
    </w:rPr>
  </w:style>
  <w:style w:type="table" w:styleId="a9">
    <w:name w:val="Table Grid"/>
    <w:basedOn w:val="a1"/>
    <w:uiPriority w:val="59"/>
    <w:rsid w:val="00B96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B968FF"/>
  </w:style>
  <w:style w:type="numbering" w:customStyle="1" w:styleId="3">
    <w:name w:val="Нет списка3"/>
    <w:next w:val="a2"/>
    <w:uiPriority w:val="99"/>
    <w:semiHidden/>
    <w:unhideWhenUsed/>
    <w:rsid w:val="00B968FF"/>
  </w:style>
  <w:style w:type="paragraph" w:styleId="aa">
    <w:name w:val="List Paragraph"/>
    <w:basedOn w:val="a"/>
    <w:uiPriority w:val="34"/>
    <w:qFormat/>
    <w:rsid w:val="00B968FF"/>
    <w:pPr>
      <w:spacing w:after="160" w:line="259" w:lineRule="auto"/>
      <w:ind w:left="720"/>
      <w:contextualSpacing/>
    </w:pPr>
  </w:style>
  <w:style w:type="numbering" w:customStyle="1" w:styleId="4">
    <w:name w:val="Нет списка4"/>
    <w:next w:val="a2"/>
    <w:uiPriority w:val="99"/>
    <w:semiHidden/>
    <w:unhideWhenUsed/>
    <w:rsid w:val="00B968FF"/>
  </w:style>
  <w:style w:type="table" w:customStyle="1" w:styleId="13">
    <w:name w:val="Сетка таблицы1"/>
    <w:basedOn w:val="a1"/>
    <w:next w:val="a9"/>
    <w:uiPriority w:val="59"/>
    <w:rsid w:val="00B968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">
    <w:name w:val="Нет списка5"/>
    <w:next w:val="a2"/>
    <w:uiPriority w:val="99"/>
    <w:semiHidden/>
    <w:unhideWhenUsed/>
    <w:rsid w:val="00B968FF"/>
  </w:style>
  <w:style w:type="paragraph" w:customStyle="1" w:styleId="c17">
    <w:name w:val="c17"/>
    <w:basedOn w:val="a"/>
    <w:rsid w:val="00B96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968FF"/>
  </w:style>
  <w:style w:type="character" w:customStyle="1" w:styleId="c0">
    <w:name w:val="c0"/>
    <w:basedOn w:val="a0"/>
    <w:rsid w:val="00B968FF"/>
  </w:style>
  <w:style w:type="paragraph" w:customStyle="1" w:styleId="c19">
    <w:name w:val="c19"/>
    <w:basedOn w:val="a"/>
    <w:rsid w:val="00B96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968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968FF"/>
  </w:style>
  <w:style w:type="table" w:customStyle="1" w:styleId="TableGrid">
    <w:name w:val="TableGrid"/>
    <w:rsid w:val="00B968FF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16840</Words>
  <Characters>95993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2023-09-14T04:27:00Z</dcterms:created>
  <dcterms:modified xsi:type="dcterms:W3CDTF">2023-09-15T07:36:00Z</dcterms:modified>
</cp:coreProperties>
</file>