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F5" w:rsidRPr="008E2F5F" w:rsidRDefault="006C2AF5" w:rsidP="00BF0F9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4A5BE3" w:rsidRPr="00E607CA" w:rsidRDefault="005446A4" w:rsidP="004A5BE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МАОУ Центр образования</w:t>
      </w:r>
      <w:r w:rsidR="004A5BE3" w:rsidRPr="00E60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№ 47 </w:t>
      </w:r>
    </w:p>
    <w:p w:rsidR="004A5BE3" w:rsidRPr="00E607CA" w:rsidRDefault="004A5BE3" w:rsidP="004A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5BE3" w:rsidRDefault="004A5BE3" w:rsidP="004A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5BE3" w:rsidRDefault="004A5BE3" w:rsidP="004A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5BE3" w:rsidRDefault="004A5BE3" w:rsidP="004A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5BE3" w:rsidRDefault="004A5BE3" w:rsidP="004A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5BE3" w:rsidRDefault="004A5BE3" w:rsidP="004A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5BE3" w:rsidRDefault="004A5BE3" w:rsidP="004A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5BE3" w:rsidRDefault="004A5BE3" w:rsidP="004A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5BE3" w:rsidRPr="00E607CA" w:rsidRDefault="004A5BE3" w:rsidP="004A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5BE3" w:rsidRPr="00E607CA" w:rsidRDefault="004A5BE3" w:rsidP="004A5BE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4A5BE3" w:rsidRPr="00E607CA" w:rsidRDefault="004A5BE3" w:rsidP="004A5BE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«Русский язык»</w:t>
      </w:r>
    </w:p>
    <w:p w:rsidR="004A5BE3" w:rsidRPr="00E607CA" w:rsidRDefault="004A5BE3" w:rsidP="004A5BE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9</w:t>
      </w: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:rsidR="004A5BE3" w:rsidRPr="00E607CA" w:rsidRDefault="004A5BE3" w:rsidP="004A5BE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A5BE3" w:rsidRDefault="004A5BE3" w:rsidP="004A5BE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A5BE3" w:rsidRDefault="004A5BE3" w:rsidP="004A5BE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A5BE3" w:rsidRPr="00E607CA" w:rsidRDefault="004A5BE3" w:rsidP="004A5BE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5BE3" w:rsidRDefault="004A5BE3" w:rsidP="004A5BE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A5BE3" w:rsidRPr="00E607CA" w:rsidRDefault="004A5BE3" w:rsidP="004A5BE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A5BE3" w:rsidRDefault="004A5BE3" w:rsidP="004A5BE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607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7D3FEB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г. </w:t>
      </w:r>
      <w:r w:rsidRPr="00E60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Иркутск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‌</w:t>
      </w:r>
      <w:r w:rsidR="00BF0F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2024</w:t>
      </w:r>
    </w:p>
    <w:p w:rsidR="004A5BE3" w:rsidRDefault="004A5BE3" w:rsidP="004A5BE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5BE3" w:rsidRDefault="004A5BE3" w:rsidP="004A5BE3"/>
    <w:p w:rsidR="004A5BE3" w:rsidRDefault="004A5BE3" w:rsidP="004A5BE3"/>
    <w:p w:rsidR="004A5BE3" w:rsidRPr="00C8591D" w:rsidRDefault="004A5BE3" w:rsidP="004A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5BE3" w:rsidRPr="00905C77" w:rsidRDefault="004A5BE3" w:rsidP="004A5BE3">
      <w:pPr>
        <w:pStyle w:val="a3"/>
        <w:ind w:firstLine="426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АННОТАЦИЯ</w:t>
      </w:r>
    </w:p>
    <w:p w:rsidR="004A5BE3" w:rsidRPr="00905C77" w:rsidRDefault="004A5BE3" w:rsidP="004A5BE3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</w:p>
    <w:p w:rsidR="004A5BE3" w:rsidRPr="00905C77" w:rsidRDefault="004A5BE3" w:rsidP="004A5BE3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905C77">
        <w:rPr>
          <w:rFonts w:ascii="Times New Roman" w:hAnsi="Times New Roman" w:cs="Times New Roman"/>
          <w:sz w:val="24"/>
          <w:lang w:eastAsia="ru-RU"/>
        </w:rPr>
        <w:t>Русский язык (ФРП)</w:t>
      </w:r>
      <w:r w:rsidRPr="00905C77">
        <w:rPr>
          <w:rFonts w:ascii="Times New Roman" w:hAnsi="Times New Roman" w:cs="Times New Roman"/>
          <w:sz w:val="24"/>
          <w:lang w:eastAsia="ru-RU"/>
        </w:rPr>
        <w:tab/>
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</w:t>
      </w:r>
      <w:r>
        <w:rPr>
          <w:rFonts w:ascii="Times New Roman" w:hAnsi="Times New Roman" w:cs="Times New Roman"/>
          <w:sz w:val="24"/>
          <w:lang w:eastAsia="ru-RU"/>
        </w:rPr>
        <w:t xml:space="preserve">й Федерации от 9 апреля 2016 г. </w:t>
      </w:r>
      <w:r w:rsidRPr="00905C77">
        <w:rPr>
          <w:rFonts w:ascii="Times New Roman" w:hAnsi="Times New Roman" w:cs="Times New Roman"/>
          <w:sz w:val="24"/>
          <w:lang w:eastAsia="ru-RU"/>
        </w:rPr>
        <w:t>№ 637-р) и подлежит непосредственному применению при реализации обязательной части ООП ООО.</w:t>
      </w:r>
    </w:p>
    <w:p w:rsidR="004A5BE3" w:rsidRPr="00905C77" w:rsidRDefault="004A5BE3" w:rsidP="004A5BE3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905C77">
        <w:rPr>
          <w:rFonts w:ascii="Times New Roman" w:hAnsi="Times New Roman" w:cs="Times New Roman"/>
          <w:sz w:val="24"/>
          <w:lang w:eastAsia="ru-RU"/>
        </w:rPr>
        <w:t>Высокая функциональная значимость русского языка и выполнение им функций госу</w:t>
      </w:r>
      <w:r>
        <w:rPr>
          <w:rFonts w:ascii="Times New Roman" w:hAnsi="Times New Roman" w:cs="Times New Roman"/>
          <w:sz w:val="24"/>
          <w:lang w:eastAsia="ru-RU"/>
        </w:rPr>
        <w:t>дарственного языка и языка меж</w:t>
      </w:r>
      <w:r w:rsidRPr="00905C77">
        <w:rPr>
          <w:rFonts w:ascii="Times New Roman" w:hAnsi="Times New Roman" w:cs="Times New Roman"/>
          <w:sz w:val="24"/>
          <w:lang w:eastAsia="ru-RU"/>
        </w:rPr>
        <w:t>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A5BE3" w:rsidRPr="00905C77" w:rsidRDefault="004A5BE3" w:rsidP="004A5BE3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905C77">
        <w:rPr>
          <w:rFonts w:ascii="Times New Roman" w:hAnsi="Times New Roman" w:cs="Times New Roman"/>
          <w:sz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A5BE3" w:rsidRPr="00905C77" w:rsidRDefault="004A5BE3" w:rsidP="004A5BE3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905C77">
        <w:rPr>
          <w:rFonts w:ascii="Times New Roman" w:hAnsi="Times New Roman" w:cs="Times New Roman"/>
          <w:sz w:val="24"/>
          <w:lang w:eastAsia="ru-RU"/>
        </w:rPr>
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4A5BE3" w:rsidRDefault="004A5BE3" w:rsidP="004A5BE3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C54DDB">
        <w:rPr>
          <w:rFonts w:ascii="Times New Roman" w:hAnsi="Times New Roman" w:cs="Times New Roman"/>
          <w:sz w:val="24"/>
          <w:lang w:eastAsia="ru-RU"/>
        </w:rPr>
        <w:t>Общее число часов, отведенных на изучение русского</w:t>
      </w:r>
      <w:r>
        <w:rPr>
          <w:rFonts w:ascii="Times New Roman" w:hAnsi="Times New Roman" w:cs="Times New Roman"/>
          <w:sz w:val="24"/>
          <w:lang w:eastAsia="ru-RU"/>
        </w:rPr>
        <w:t xml:space="preserve"> языка, составляет в 9 классе 102 часа (3 часа</w:t>
      </w:r>
      <w:r w:rsidRPr="00C54DDB">
        <w:rPr>
          <w:rFonts w:ascii="Times New Roman" w:hAnsi="Times New Roman" w:cs="Times New Roman"/>
          <w:sz w:val="24"/>
          <w:lang w:eastAsia="ru-RU"/>
        </w:rPr>
        <w:t xml:space="preserve"> в неделю).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4A5BE3" w:rsidRPr="009F5CF7" w:rsidRDefault="004A5BE3" w:rsidP="004A5BE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9F5CF7">
        <w:rPr>
          <w:rFonts w:ascii="Times New Roman" w:hAnsi="Times New Roman" w:cs="Times New Roman"/>
          <w:sz w:val="24"/>
        </w:rPr>
        <w:t>В Рабочей программе прописаны личностные, метапредметные, предметные результаты освоения русского языка, содержание, тематическое и поурочное планирование.</w:t>
      </w:r>
    </w:p>
    <w:p w:rsidR="004A5BE3" w:rsidRPr="009F5CF7" w:rsidRDefault="004A5BE3" w:rsidP="004A5BE3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 «РУССКИЙ ЯЗЫК»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A0158D" w:rsidRDefault="006C2AF5" w:rsidP="006C2AF5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4A5BE3">
        <w:rPr>
          <w:rFonts w:ascii="Times New Roman" w:hAnsi="Times New Roman" w:cs="Times New Roman"/>
          <w:sz w:val="24"/>
          <w:lang w:eastAsia="ru-RU"/>
        </w:rPr>
        <w:t>Изучение русского языка направлено на достижение следующих целей</w:t>
      </w:r>
      <w:r w:rsidRPr="00A0158D">
        <w:rPr>
          <w:rFonts w:ascii="Times New Roman" w:hAnsi="Times New Roman" w:cs="Times New Roman"/>
          <w:sz w:val="24"/>
          <w:lang w:eastAsia="ru-RU"/>
        </w:rPr>
        <w:t>:</w:t>
      </w:r>
    </w:p>
    <w:p w:rsidR="006C2AF5" w:rsidRPr="00A0158D" w:rsidRDefault="006C2AF5" w:rsidP="006C2AF5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A0158D">
        <w:rPr>
          <w:rFonts w:ascii="Times New Roman" w:hAnsi="Times New Roman" w:cs="Times New Roman"/>
          <w:sz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A0158D">
        <w:rPr>
          <w:rFonts w:ascii="Times New Roman" w:hAnsi="Times New Roman" w:cs="Times New Roman"/>
          <w:sz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C2AF5" w:rsidRPr="00A0158D" w:rsidRDefault="006C2AF5" w:rsidP="006C2AF5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A0158D">
        <w:rPr>
          <w:rFonts w:ascii="Times New Roman" w:hAnsi="Times New Roman" w:cs="Times New Roman"/>
          <w:sz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C2AF5" w:rsidRPr="00A0158D" w:rsidRDefault="006C2AF5" w:rsidP="006C2AF5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A0158D">
        <w:rPr>
          <w:rFonts w:ascii="Times New Roman" w:hAnsi="Times New Roman" w:cs="Times New Roman"/>
          <w:sz w:val="24"/>
          <w:lang w:eastAsia="ru-RU"/>
        </w:rPr>
        <w:t xml:space="preserve">овладение знаниями о русском языке, его устройстве и закономерностях </w:t>
      </w:r>
    </w:p>
    <w:p w:rsidR="006C2AF5" w:rsidRPr="00A0158D" w:rsidRDefault="006C2AF5" w:rsidP="006C2AF5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A0158D">
        <w:rPr>
          <w:rFonts w:ascii="Times New Roman" w:hAnsi="Times New Roman" w:cs="Times New Roman"/>
          <w:sz w:val="24"/>
          <w:lang w:eastAsia="ru-RU"/>
        </w:rPr>
        <w:t>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6C2AF5" w:rsidRPr="00A0158D" w:rsidRDefault="006C2AF5" w:rsidP="006C2AF5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A0158D">
        <w:rPr>
          <w:rFonts w:ascii="Times New Roman" w:hAnsi="Times New Roman" w:cs="Times New Roman"/>
          <w:sz w:val="24"/>
          <w:lang w:eastAsia="ru-RU"/>
        </w:rPr>
        <w:lastRenderedPageBreak/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6C2AF5" w:rsidRPr="00A0158D" w:rsidRDefault="006C2AF5" w:rsidP="006C2AF5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A0158D">
        <w:rPr>
          <w:rFonts w:ascii="Times New Roman" w:hAnsi="Times New Roman" w:cs="Times New Roman"/>
          <w:sz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C2AF5" w:rsidRPr="00A0158D" w:rsidRDefault="006C2AF5" w:rsidP="006C2AF5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A0158D">
        <w:rPr>
          <w:rFonts w:ascii="Times New Roman" w:hAnsi="Times New Roman" w:cs="Times New Roman"/>
          <w:sz w:val="24"/>
          <w:lang w:eastAsia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C2AF5" w:rsidRPr="00A0158D" w:rsidRDefault="006C2AF5" w:rsidP="006C2AF5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</w:p>
    <w:p w:rsidR="006C2AF5" w:rsidRPr="004A5BE3" w:rsidRDefault="006C2AF5" w:rsidP="006C2AF5">
      <w:pPr>
        <w:pStyle w:val="a3"/>
        <w:ind w:left="284" w:hanging="284"/>
        <w:rPr>
          <w:rFonts w:ascii="Times New Roman" w:hAnsi="Times New Roman" w:cs="Times New Roman"/>
          <w:sz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 </w:t>
      </w:r>
    </w:p>
    <w:p w:rsidR="006C2AF5" w:rsidRPr="004A5BE3" w:rsidRDefault="006C2AF5" w:rsidP="006C2AF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русского языка в Российской Федерации.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современном мире.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устная и письменная, монологическая и диалогическая, полилог (повторение).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деятельности: говорение, письмо, аудирование, чтение (повторение).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аудирования: выборочное, ознакомительное, детальное.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Подробное, сжатое, выборочное изложение прочитанного или прослушанного текста.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работы с учебной книгой, лингвистическими словарями, справочной литературой.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текста.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E3" w:rsidRDefault="004A5BE3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Функциональные разновидности языка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Сложное предложение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сложном предложении (повторение).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сложных предложений.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Сложносочинённое предложение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сложносочинённом предложении, его строении.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сложносочинённых предложений. Средства связи частей сложносочинённого предложения.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сложносочинённых предложений.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Сложноподчинённое предложение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сложноподчинённом предложении. Главная и придаточная части предложения.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Союзы и союзные слова. Различия подчинительных союзов и союзных слов.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союзом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союзными словами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Типичные грамматические ошибки при построении сложноподчинённых предложений.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сложноподчинённых предложениях.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сложноподчинённых предложений.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Бессоюзное сложное предложение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бессоюзном сложном предложении.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сложных предложений с разными видами связи.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Прямая и косвенная речь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и косвенная речь. Синонимия предложений с прямой и косвенной речью.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Цитирование. Способы включения цитат в высказывание.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:rsidR="006C2AF5" w:rsidRPr="004A5BE3" w:rsidRDefault="006C2AF5" w:rsidP="006C2AF5">
      <w:pPr>
        <w:pStyle w:val="a3"/>
        <w:ind w:firstLine="567"/>
        <w:rPr>
          <w:rFonts w:ascii="Times New Roman" w:hAnsi="Times New Roman" w:cs="Times New Roman"/>
          <w:sz w:val="24"/>
          <w:lang w:eastAsia="ru-RU"/>
        </w:rPr>
      </w:pPr>
      <w:r w:rsidRPr="004A5BE3">
        <w:rPr>
          <w:rFonts w:ascii="Times New Roman" w:hAnsi="Times New Roman" w:cs="Times New Roman"/>
          <w:sz w:val="24"/>
          <w:lang w:eastAsia="ru-RU"/>
        </w:rPr>
        <w:t>Применение знаний по синтаксису и пунктуации в практике правописания.</w:t>
      </w:r>
    </w:p>
    <w:p w:rsidR="006C2AF5" w:rsidRPr="004A5BE3" w:rsidRDefault="006C2AF5" w:rsidP="004A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6C2AF5" w:rsidRPr="004A5BE3" w:rsidRDefault="006C2AF5" w:rsidP="006C2AF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личностные результаты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неприятие любых форм экстремизма, дискриминации; понимание роли различных социальных институтов в жизни человека;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  к участию в гуманитарной деятельности (помощь людям, нуждающимся в ней; волонтёрство);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рассказать о своих планах на будущее;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окружающую среду, достижения целей и преодоления вызовов, возможных глобальных последствий;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метапредметные результаты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работать с информацией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разными способами самоконтроля (в том числе речевого), самомотивации и рефлексии;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совместной деятельности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6C2AF5" w:rsidRPr="004A5BE3" w:rsidRDefault="006C2AF5" w:rsidP="006C2AF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объёмом не менее 150 слов.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принадлежность текста к функционально-смысловому типу речи.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отличительные признаки текстов разных жанров.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тезисы, конспект, писать рецензию, реферат.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Cинтаксис. Культура речи. Пунктуация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Сложносочинённое предложение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употребления сложносочинённых предложений в речи.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нормы построения сложносочинённого предложения.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явления грамматической синонимии сложно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сложносочинённых предложений.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постановки знаков препинания в сложносочинённых предложениях.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Сложноподчинённое предложение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подчинительные союзы и союзные слова.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нормы построения сложноподчинённого предложения.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употребления сложноподчинённых предложений в речи.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сложноподчинённых предложений.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Бессоюзное сложное предложение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грамматические нормы построения бессоюзного сложного предложения.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употребления бессоюзных сложных предложений в речи.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ниях.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типы сложных предложений с разными видами связи.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нормы построения сложных предложений с разными видами связи.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сложные предложения с разными видами связи в речи.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Прямая и косвенная речь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прямую и косвенную речь; выявлять синонимию предложений с прямой и косвенной речью.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цитировать и применять разные способы включения цитат в высказывание.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нормы построения предложений с прямой и косвенной речью, при цитировании.</w:t>
      </w:r>
    </w:p>
    <w:p w:rsidR="006C2AF5" w:rsidRPr="004A5BE3" w:rsidRDefault="006C2AF5" w:rsidP="006C2AF5">
      <w:pPr>
        <w:pStyle w:val="a3"/>
        <w:ind w:firstLine="567"/>
        <w:rPr>
          <w:rFonts w:ascii="Times New Roman" w:hAnsi="Times New Roman" w:cs="Times New Roman"/>
          <w:sz w:val="24"/>
          <w:lang w:eastAsia="ru-RU"/>
        </w:rPr>
      </w:pPr>
      <w:r w:rsidRPr="004A5BE3">
        <w:rPr>
          <w:rFonts w:ascii="Times New Roman" w:hAnsi="Times New Roman" w:cs="Times New Roman"/>
          <w:sz w:val="24"/>
          <w:lang w:eastAsia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Pr="004A5BE3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F5" w:rsidRDefault="006C2AF5" w:rsidP="006C2AF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6C2A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2AF5" w:rsidRDefault="006C2AF5" w:rsidP="006C2AF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859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6C2AF5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2AF5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C2A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 КЛАСС</w:t>
      </w:r>
    </w:p>
    <w:p w:rsidR="006C2AF5" w:rsidRPr="006C2AF5" w:rsidRDefault="006C2AF5" w:rsidP="006C2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6863"/>
        <w:gridCol w:w="672"/>
        <w:gridCol w:w="1706"/>
        <w:gridCol w:w="1763"/>
        <w:gridCol w:w="3625"/>
      </w:tblGrid>
      <w:tr w:rsidR="006C2AF5" w:rsidRPr="00B35186" w:rsidTr="00362EE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C2AF5" w:rsidRPr="00B35186" w:rsidTr="00362EE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gridSpan w:val="6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русского языка в Российской Федерации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gridSpan w:val="2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gridSpan w:val="6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gridSpan w:val="2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gridSpan w:val="6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gridSpan w:val="2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gridSpan w:val="6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C2AF5" w:rsidRPr="00AE2581" w:rsidRDefault="00AE2581" w:rsidP="00362E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gridSpan w:val="2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gridSpan w:val="6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 языка. Синтаксис. Культура речи. Пунктуация</w:t>
            </w:r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Сложносочинённое предложение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Сложноподчинённое предложение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Бессоюзное сложное предложение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и косвенная речь. Цитирование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gridSpan w:val="2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gridSpan w:val="3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gridSpan w:val="2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6C2AF5" w:rsidRPr="00B35186" w:rsidRDefault="004A5BE3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gridSpan w:val="2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C2AF5" w:rsidRPr="00B35186" w:rsidTr="00362EE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6C2AF5" w:rsidRPr="00B35186" w:rsidRDefault="006C2AF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6C2AF5" w:rsidRPr="00B35186" w:rsidRDefault="00FA5290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4A5BE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6C2AF5" w:rsidRPr="00B35186" w:rsidRDefault="006C2AF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3518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C2AF5" w:rsidRPr="00B35186" w:rsidRDefault="006C2AF5" w:rsidP="0036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AF5" w:rsidRDefault="006C2AF5"/>
    <w:p w:rsidR="00362EEB" w:rsidRDefault="00362EEB" w:rsidP="00362EE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2EEB" w:rsidRDefault="00362EEB" w:rsidP="00362EE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2EEB" w:rsidRDefault="00362EEB" w:rsidP="00362EE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2EEB" w:rsidRDefault="00362EEB" w:rsidP="00362EE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2EEB" w:rsidRPr="006B4A58" w:rsidRDefault="00362EEB" w:rsidP="00362EE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B4A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362EEB" w:rsidRDefault="00362EEB" w:rsidP="00362EE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2EEB" w:rsidRDefault="00362EEB" w:rsidP="00362EE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</w:t>
      </w:r>
      <w:r w:rsidRPr="006B4A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КЛАСС</w:t>
      </w:r>
    </w:p>
    <w:p w:rsidR="00362EEB" w:rsidRDefault="00362EEB" w:rsidP="00362EE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490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5709"/>
        <w:gridCol w:w="672"/>
        <w:gridCol w:w="1708"/>
        <w:gridCol w:w="1764"/>
        <w:gridCol w:w="1575"/>
        <w:gridCol w:w="2939"/>
      </w:tblGrid>
      <w:tr w:rsidR="00362EEB" w:rsidRPr="006B4A58" w:rsidTr="00362EE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45" w:type="dxa"/>
            <w:vMerge w:val="restart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894" w:type="dxa"/>
            <w:vMerge w:val="restart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62EEB" w:rsidRPr="006B4A58" w:rsidTr="00362EE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45" w:type="dxa"/>
            <w:vMerge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vMerge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https://m.edsoo.ru/fbaa2bae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https://m.edsoo.ru/fbaa2cc6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https://m.edsoo.ru/fbaa2de8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https://m.edsoo.ru/fbaa2f00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корней и приставок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https://m.edsoo.ru/fbaa300e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https://m.edsoo.ru/fbaa3f9a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Средства связи в предложении и тексте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https://m.edsoo.ru/fbaa415c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Пунктуация в простом осложненном предложении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https://m.edsoo.ru/fbaa4346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https://m.edsoo.ru/fbaa4472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https://m.edsoo.ru/fbaa459e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деятельности. Виды чтения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https://m.edsoo.ru/fbaa47ce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деятельности. Приёмы работы с учебной книгой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https://m.edsoo.ru/fbaa48f0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деятельности. Подготовка к сжатому изложению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подробное/сжатое)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https://m.edsoo.ru/fbaa51f6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https://m.edsoo.ru/fbaa4cec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 (обобщение)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https://m.edsoo.ru/fbaa4cec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https://m.edsoo.ru/fbaa4f30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https://m.edsoo.ru/fbaa5430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https://m.edsoo.ru/fbaa558e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https://m.edsoo.ru/fbaa57e6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https://m.edsoo.ru/fbaa5b42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научного текста. Практикум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https://m.edsoo.ru/fbaa5c96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https://m.edsoo.ru/fbaa782a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Понятие о сложном предложении. Классификация </w:t>
            </w: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типов сложных предложений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https://m.edsoo.ru/fbaa5dae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сложносочинённом предложении, его строении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https://m.edsoo.ru/fbaa610a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2EEB" w:rsidRPr="00362EEB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6"/>
                <w:szCs w:val="24"/>
                <w:lang w:eastAsia="ru-RU"/>
              </w:rPr>
            </w:pPr>
            <w:r w:rsidRPr="00362EEB">
              <w:rPr>
                <w:rFonts w:ascii="inherit" w:eastAsia="Times New Roman" w:hAnsi="inherit" w:cs="Times New Roman"/>
                <w:b/>
                <w:sz w:val="26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с объяснением значения слова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сложносочинённых предложений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https://m.edsoo.ru/fbaa63bc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сложносочинённых предложениях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https://m.edsoo.ru/fbaa69a2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сложносочинённых предложениях. Практикум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https://m.edsoo.ru/fbaa6d12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https://m.edsoo.ru/fbaa71b8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https://m.edsoo.ru/fbaa64d4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https://m.edsoo.ru/fbaa6b46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«Сложносочинённое предложение»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«Сложносочинённое предложение». Практикум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"Сложносочинённое предложение"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https://m.edsoo.ru/fbaa738e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сложноподчинённом предложении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https://m.edsoo.ru/fbaa750a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и союзные слова в сложноподчинённом предложении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https://m.edsoo.ru/fbaa76a4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https://m.edsoo.ru/fbaa90e4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(определение понятия и комментарий)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сложноподчинённых предложений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https://m.edsoo.ru/fbaa7b5e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https://m.edsoo.ru/fbaa7d16</w:t>
              </w:r>
            </w:hyperlink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62EEB" w:rsidRPr="006B4A58" w:rsidTr="00362EEB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https://m.edsoo.ru/fbaa7ea6</w:t>
              </w:r>
            </w:hyperlink>
          </w:p>
        </w:tc>
      </w:tr>
      <w:tr w:rsidR="00362EEB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62EEB" w:rsidRPr="00BF0F93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F0F9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https://m.edsoo.ru/fbaa813a</w:t>
              </w:r>
            </w:hyperlink>
          </w:p>
        </w:tc>
      </w:tr>
      <w:tr w:rsidR="00362EEB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62EEB" w:rsidRPr="00BF0F93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F0F9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https://m.edsoo.ru/fbaa82c0</w:t>
              </w:r>
            </w:hyperlink>
          </w:p>
        </w:tc>
      </w:tr>
      <w:tr w:rsidR="00362EEB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62EEB" w:rsidRPr="00BF0F93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F0F9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времени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362EEB" w:rsidRPr="006B4A58" w:rsidRDefault="00362EEB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362EEB" w:rsidRPr="006B4A58" w:rsidRDefault="00362EEB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https://m.edsoo.ru/fbaa8400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40275" w:rsidRPr="00686B1E" w:rsidRDefault="00140275" w:rsidP="00B6295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6"/>
                <w:szCs w:val="24"/>
                <w:lang w:eastAsia="ru-RU"/>
              </w:rPr>
            </w:pPr>
            <w:r w:rsidRPr="00686B1E">
              <w:rPr>
                <w:rFonts w:ascii="inherit" w:eastAsia="Times New Roman" w:hAnsi="inherit" w:cs="Times New Roman"/>
                <w:b/>
                <w:sz w:val="26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40275" w:rsidRPr="00BF0F93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F0F9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места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https://m.edsoo.ru/fbaa8518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140275" w:rsidRPr="00BF0F93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F0F9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причины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https://m.edsoo.ru/fbaa8770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140275" w:rsidRPr="00BF0F93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F0F9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цели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https://m.edsoo.ru/fbaa887e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140275" w:rsidRPr="00BF0F93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F0F9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следствия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https://m.edsoo.ru/fbaa898c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Сложноподчинённое предложение с придаточным условия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https://m.edsoo.ru/fbaa8b26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уступки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https://m.edsoo.ru/fbaa8d6a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https://m.edsoo.ru/fbaa8e8c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https://m.edsoo.ru/fbaa8fae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несколькими придаточными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https://m.edsoo.ru/fbaa92f6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https://m.edsoo.ru/fbaa949a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https://m.edsoo.ru/fbaa95a8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https://m.edsoo.ru/fbaa99a4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сложноподчинённого предложения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https://m.edsoo.ru/fbaa9b16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«Сложноподчинённое предложение»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Сложноподчинённое предложение"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https://m.edsoo.ru/fbaa9c38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https://m.edsoo.ru/fbaa9d50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https://m.edsoo.ru/fbaa9e5e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бессоюзных сложных предложений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бессоюзных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Бессоюзные сложные предложения со значением перечисления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https://m.edsoo.ru/fbaaa23c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https://m.edsoo.ru/fbaaa354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https://m.edsoo.ru/fbaaa476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Двоеточие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https://m.edsoo.ru/fbaaa584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https://m.edsoo.ru/fbaaa7a0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Тире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https://m.edsoo.ru/fbaaa926</w:t>
              </w:r>
            </w:hyperlink>
          </w:p>
        </w:tc>
      </w:tr>
      <w:tr w:rsidR="0003683E" w:rsidRPr="006B4A58" w:rsidTr="00140275">
        <w:trPr>
          <w:tblCellSpacing w:w="15" w:type="dxa"/>
        </w:trPr>
        <w:tc>
          <w:tcPr>
            <w:tcW w:w="0" w:type="auto"/>
          </w:tcPr>
          <w:p w:rsidR="0003683E" w:rsidRPr="006B4A58" w:rsidRDefault="0003683E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683E" w:rsidRPr="006B4A58" w:rsidRDefault="0003683E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27E3A">
              <w:rPr>
                <w:rFonts w:ascii="inherit" w:eastAsia="Times New Roman" w:hAnsi="inherit" w:cs="Times New Roman"/>
                <w:b/>
                <w:sz w:val="26"/>
                <w:szCs w:val="24"/>
                <w:lang w:eastAsia="ru-RU"/>
              </w:rPr>
              <w:t>4 четверть</w:t>
            </w:r>
          </w:p>
        </w:tc>
        <w:tc>
          <w:tcPr>
            <w:tcW w:w="0" w:type="auto"/>
          </w:tcPr>
          <w:p w:rsidR="0003683E" w:rsidRPr="006B4A58" w:rsidRDefault="0003683E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683E" w:rsidRPr="006B4A58" w:rsidRDefault="0003683E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683E" w:rsidRPr="006B4A58" w:rsidRDefault="0003683E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03683E" w:rsidRPr="006B4A58" w:rsidRDefault="0003683E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</w:tcPr>
          <w:p w:rsidR="0003683E" w:rsidRPr="006B4A58" w:rsidRDefault="0003683E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https://m.edsoo.ru/fbaaac78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https://m.edsoo.ru/fbaaad86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https://m.edsoo.ru/fbaaa016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https://m.edsoo.ru/fbaaab60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«Бессоюзное сложное предложение»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https://m.edsoo.ru/fbaaae94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«Бессоюзное сложное предложение». Практикум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https://m.edsoo.ru/fbaaaa52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https://m.edsoo.ru/fbaaafc0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https://m.edsoo.ru/fbaab5d8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https://m.edsoo.ru/fbaab0d8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https://m.edsoo.ru/fbaab3b2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речь. Знаки препинания при прямой речи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https://m.edsoo.ru/fbaab934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B629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https://m.edsoo.ru/fbaaba4c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Цитаты. Знаки препинания при цитировании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B629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https://m.edsoo.ru/fbaabdda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«Прямая и косвенная речь». Практикум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https://m.edsoo.ru/fbaabef2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тестовая работа (в формате ГИА)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НЕ со словами разных частей речи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B6295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https://m.edsoo.ru/fbaac00a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Запятая в простом и сложном предложении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https://m.edsoo.ru/fbaac12c</w:t>
              </w:r>
            </w:hyperlink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Двоеточие в простом и сложном предложении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https://m.edsoo.ru/fbaac24e</w:t>
              </w:r>
            </w:hyperlink>
          </w:p>
        </w:tc>
      </w:tr>
      <w:tr w:rsidR="004A5BE3" w:rsidRPr="006B4A58" w:rsidTr="00140275">
        <w:trPr>
          <w:tblCellSpacing w:w="15" w:type="dxa"/>
        </w:trPr>
        <w:tc>
          <w:tcPr>
            <w:tcW w:w="0" w:type="auto"/>
            <w:hideMark/>
          </w:tcPr>
          <w:p w:rsidR="004A5BE3" w:rsidRPr="006B4A58" w:rsidRDefault="004A5BE3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4A5BE3" w:rsidRPr="006B4A58" w:rsidRDefault="004A5BE3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Тире в простом и сложном предложении</w:t>
            </w:r>
          </w:p>
        </w:tc>
        <w:tc>
          <w:tcPr>
            <w:tcW w:w="0" w:type="auto"/>
            <w:hideMark/>
          </w:tcPr>
          <w:p w:rsidR="004A5BE3" w:rsidRPr="006B4A58" w:rsidRDefault="004A5BE3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5BE3" w:rsidRPr="006B4A58" w:rsidRDefault="004A5BE3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5BE3" w:rsidRPr="006B4A58" w:rsidRDefault="004A5BE3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4A5BE3" w:rsidRPr="006B4A58" w:rsidRDefault="004A5BE3" w:rsidP="00362E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hideMark/>
          </w:tcPr>
          <w:p w:rsidR="004A5BE3" w:rsidRPr="006B4A58" w:rsidRDefault="004A5BE3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0275" w:rsidRPr="006B4A58" w:rsidTr="0014027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140275" w:rsidRPr="006B4A58" w:rsidRDefault="00140275" w:rsidP="00362E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140275" w:rsidRPr="006B4A58" w:rsidRDefault="0003683E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4A5BE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40275" w:rsidRPr="006B4A58" w:rsidRDefault="00140275" w:rsidP="00362E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45" w:type="dxa"/>
          </w:tcPr>
          <w:p w:rsidR="00140275" w:rsidRPr="006B4A58" w:rsidRDefault="00140275" w:rsidP="0036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hideMark/>
          </w:tcPr>
          <w:p w:rsidR="00140275" w:rsidRPr="006B4A58" w:rsidRDefault="00140275" w:rsidP="0036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2EEB" w:rsidRPr="006B4A58" w:rsidRDefault="00362EEB" w:rsidP="00362EE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2EEB" w:rsidRDefault="00362EEB"/>
    <w:sectPr w:rsidR="00362EEB" w:rsidSect="006C2A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8F"/>
    <w:rsid w:val="0003036B"/>
    <w:rsid w:val="0003683E"/>
    <w:rsid w:val="000A59C6"/>
    <w:rsid w:val="00140275"/>
    <w:rsid w:val="002B7DEB"/>
    <w:rsid w:val="00362EEB"/>
    <w:rsid w:val="003A3C2F"/>
    <w:rsid w:val="004A5BE3"/>
    <w:rsid w:val="005446A4"/>
    <w:rsid w:val="005F754D"/>
    <w:rsid w:val="00686B1E"/>
    <w:rsid w:val="006C2AF5"/>
    <w:rsid w:val="00813E11"/>
    <w:rsid w:val="009365A0"/>
    <w:rsid w:val="00AB5EB9"/>
    <w:rsid w:val="00AE2581"/>
    <w:rsid w:val="00B26706"/>
    <w:rsid w:val="00B31034"/>
    <w:rsid w:val="00B62957"/>
    <w:rsid w:val="00B8158F"/>
    <w:rsid w:val="00BF0F93"/>
    <w:rsid w:val="00C4182B"/>
    <w:rsid w:val="00C47023"/>
    <w:rsid w:val="00CB398F"/>
    <w:rsid w:val="00F27E3A"/>
    <w:rsid w:val="00FA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A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346" TargetMode="External"/><Relationship Id="rId21" Type="http://schemas.openxmlformats.org/officeDocument/2006/relationships/hyperlink" Target="https://m.edsoo.ru/fbaa2de8" TargetMode="External"/><Relationship Id="rId34" Type="http://schemas.openxmlformats.org/officeDocument/2006/relationships/hyperlink" Target="https://m.edsoo.ru/fbaa4f30" TargetMode="External"/><Relationship Id="rId42" Type="http://schemas.openxmlformats.org/officeDocument/2006/relationships/hyperlink" Target="https://m.edsoo.ru/fbaa610a" TargetMode="External"/><Relationship Id="rId47" Type="http://schemas.openxmlformats.org/officeDocument/2006/relationships/hyperlink" Target="https://m.edsoo.ru/fbaa64d4" TargetMode="External"/><Relationship Id="rId50" Type="http://schemas.openxmlformats.org/officeDocument/2006/relationships/hyperlink" Target="https://m.edsoo.ru/fbaa750a" TargetMode="External"/><Relationship Id="rId55" Type="http://schemas.openxmlformats.org/officeDocument/2006/relationships/hyperlink" Target="https://m.edsoo.ru/fbaa7ea6" TargetMode="External"/><Relationship Id="rId63" Type="http://schemas.openxmlformats.org/officeDocument/2006/relationships/hyperlink" Target="https://m.edsoo.ru/fbaa8b26" TargetMode="External"/><Relationship Id="rId68" Type="http://schemas.openxmlformats.org/officeDocument/2006/relationships/hyperlink" Target="https://m.edsoo.ru/fbaa949a" TargetMode="External"/><Relationship Id="rId76" Type="http://schemas.openxmlformats.org/officeDocument/2006/relationships/hyperlink" Target="https://m.edsoo.ru/fbaaa354" TargetMode="External"/><Relationship Id="rId84" Type="http://schemas.openxmlformats.org/officeDocument/2006/relationships/hyperlink" Target="https://m.edsoo.ru/fbaaab60" TargetMode="External"/><Relationship Id="rId89" Type="http://schemas.openxmlformats.org/officeDocument/2006/relationships/hyperlink" Target="https://m.edsoo.ru/fbaab0d8" TargetMode="External"/><Relationship Id="rId97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fbaaba4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7ce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3f9a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7e6" TargetMode="External"/><Relationship Id="rId40" Type="http://schemas.openxmlformats.org/officeDocument/2006/relationships/hyperlink" Target="https://m.edsoo.ru/fbaa782a" TargetMode="External"/><Relationship Id="rId45" Type="http://schemas.openxmlformats.org/officeDocument/2006/relationships/hyperlink" Target="https://m.edsoo.ru/fbaa6d12" TargetMode="External"/><Relationship Id="rId53" Type="http://schemas.openxmlformats.org/officeDocument/2006/relationships/hyperlink" Target="https://m.edsoo.ru/fbaa7b5e" TargetMode="External"/><Relationship Id="rId58" Type="http://schemas.openxmlformats.org/officeDocument/2006/relationships/hyperlink" Target="https://m.edsoo.ru/fbaa8400" TargetMode="External"/><Relationship Id="rId66" Type="http://schemas.openxmlformats.org/officeDocument/2006/relationships/hyperlink" Target="https://m.edsoo.ru/fbaa8fae" TargetMode="External"/><Relationship Id="rId74" Type="http://schemas.openxmlformats.org/officeDocument/2006/relationships/hyperlink" Target="https://m.edsoo.ru/fbaa9e5e" TargetMode="External"/><Relationship Id="rId79" Type="http://schemas.openxmlformats.org/officeDocument/2006/relationships/hyperlink" Target="https://m.edsoo.ru/fbaaa7a0" TargetMode="External"/><Relationship Id="rId87" Type="http://schemas.openxmlformats.org/officeDocument/2006/relationships/hyperlink" Target="https://m.edsoo.ru/fbaaafc0" TargetMode="Externa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fbaab3b2" TargetMode="External"/><Relationship Id="rId95" Type="http://schemas.openxmlformats.org/officeDocument/2006/relationships/hyperlink" Target="https://m.edsoo.ru/fbaac00a" TargetMode="External"/><Relationship Id="rId19" Type="http://schemas.openxmlformats.org/officeDocument/2006/relationships/hyperlink" Target="https://m.edsoo.ru/fbaa2bae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5430" TargetMode="External"/><Relationship Id="rId43" Type="http://schemas.openxmlformats.org/officeDocument/2006/relationships/hyperlink" Target="https://m.edsoo.ru/fbaa63bc" TargetMode="External"/><Relationship Id="rId48" Type="http://schemas.openxmlformats.org/officeDocument/2006/relationships/hyperlink" Target="https://m.edsoo.ru/fbaa6b46" TargetMode="External"/><Relationship Id="rId56" Type="http://schemas.openxmlformats.org/officeDocument/2006/relationships/hyperlink" Target="https://m.edsoo.ru/fbaa813a" TargetMode="External"/><Relationship Id="rId64" Type="http://schemas.openxmlformats.org/officeDocument/2006/relationships/hyperlink" Target="https://m.edsoo.ru/fbaa8d6a" TargetMode="External"/><Relationship Id="rId69" Type="http://schemas.openxmlformats.org/officeDocument/2006/relationships/hyperlink" Target="https://m.edsoo.ru/fbaa95a8" TargetMode="External"/><Relationship Id="rId77" Type="http://schemas.openxmlformats.org/officeDocument/2006/relationships/hyperlink" Target="https://m.edsoo.ru/fbaaa476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fbaa9c38" TargetMode="External"/><Relationship Id="rId80" Type="http://schemas.openxmlformats.org/officeDocument/2006/relationships/hyperlink" Target="https://m.edsoo.ru/fbaaa926" TargetMode="External"/><Relationship Id="rId85" Type="http://schemas.openxmlformats.org/officeDocument/2006/relationships/hyperlink" Target="https://m.edsoo.ru/fbaaae94" TargetMode="External"/><Relationship Id="rId93" Type="http://schemas.openxmlformats.org/officeDocument/2006/relationships/hyperlink" Target="https://m.edsoo.ru/fbaabdda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15c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b42" TargetMode="External"/><Relationship Id="rId46" Type="http://schemas.openxmlformats.org/officeDocument/2006/relationships/hyperlink" Target="https://m.edsoo.ru/fbaa71b8" TargetMode="External"/><Relationship Id="rId59" Type="http://schemas.openxmlformats.org/officeDocument/2006/relationships/hyperlink" Target="https://m.edsoo.ru/fbaa8518" TargetMode="External"/><Relationship Id="rId67" Type="http://schemas.openxmlformats.org/officeDocument/2006/relationships/hyperlink" Target="https://m.edsoo.ru/fbaa92f6" TargetMode="External"/><Relationship Id="rId20" Type="http://schemas.openxmlformats.org/officeDocument/2006/relationships/hyperlink" Target="https://m.edsoo.ru/fbaa2cc6" TargetMode="External"/><Relationship Id="rId41" Type="http://schemas.openxmlformats.org/officeDocument/2006/relationships/hyperlink" Target="https://m.edsoo.ru/fbaa5dae" TargetMode="External"/><Relationship Id="rId54" Type="http://schemas.openxmlformats.org/officeDocument/2006/relationships/hyperlink" Target="https://m.edsoo.ru/fbaa7d16" TargetMode="External"/><Relationship Id="rId62" Type="http://schemas.openxmlformats.org/officeDocument/2006/relationships/hyperlink" Target="https://m.edsoo.ru/fbaa898c" TargetMode="External"/><Relationship Id="rId70" Type="http://schemas.openxmlformats.org/officeDocument/2006/relationships/hyperlink" Target="https://m.edsoo.ru/fbaa99a4" TargetMode="External"/><Relationship Id="rId75" Type="http://schemas.openxmlformats.org/officeDocument/2006/relationships/hyperlink" Target="https://m.edsoo.ru/fbaaa23c" TargetMode="External"/><Relationship Id="rId83" Type="http://schemas.openxmlformats.org/officeDocument/2006/relationships/hyperlink" Target="https://m.edsoo.ru/fbaaa016" TargetMode="External"/><Relationship Id="rId88" Type="http://schemas.openxmlformats.org/officeDocument/2006/relationships/hyperlink" Target="https://m.edsoo.ru/fbaab5d8" TargetMode="External"/><Relationship Id="rId91" Type="http://schemas.openxmlformats.org/officeDocument/2006/relationships/hyperlink" Target="https://m.edsoo.ru/fbaab934" TargetMode="External"/><Relationship Id="rId96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00e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558e" TargetMode="External"/><Relationship Id="rId49" Type="http://schemas.openxmlformats.org/officeDocument/2006/relationships/hyperlink" Target="https://m.edsoo.ru/fbaa738e" TargetMode="External"/><Relationship Id="rId57" Type="http://schemas.openxmlformats.org/officeDocument/2006/relationships/hyperlink" Target="https://m.edsoo.ru/fbaa82c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51f6" TargetMode="External"/><Relationship Id="rId44" Type="http://schemas.openxmlformats.org/officeDocument/2006/relationships/hyperlink" Target="https://m.edsoo.ru/fbaa69a2" TargetMode="External"/><Relationship Id="rId52" Type="http://schemas.openxmlformats.org/officeDocument/2006/relationships/hyperlink" Target="https://m.edsoo.ru/fbaa90e4" TargetMode="External"/><Relationship Id="rId60" Type="http://schemas.openxmlformats.org/officeDocument/2006/relationships/hyperlink" Target="https://m.edsoo.ru/fbaa8770" TargetMode="External"/><Relationship Id="rId65" Type="http://schemas.openxmlformats.org/officeDocument/2006/relationships/hyperlink" Target="https://m.edsoo.ru/fbaa8e8c" TargetMode="External"/><Relationship Id="rId73" Type="http://schemas.openxmlformats.org/officeDocument/2006/relationships/hyperlink" Target="https://m.edsoo.ru/fbaa9d50" TargetMode="External"/><Relationship Id="rId78" Type="http://schemas.openxmlformats.org/officeDocument/2006/relationships/hyperlink" Target="https://m.edsoo.ru/fbaaa584" TargetMode="External"/><Relationship Id="rId81" Type="http://schemas.openxmlformats.org/officeDocument/2006/relationships/hyperlink" Target="https://m.edsoo.ru/fbaaac78" TargetMode="External"/><Relationship Id="rId86" Type="http://schemas.openxmlformats.org/officeDocument/2006/relationships/hyperlink" Target="https://m.edsoo.ru/fbaaaa52" TargetMode="External"/><Relationship Id="rId94" Type="http://schemas.openxmlformats.org/officeDocument/2006/relationships/hyperlink" Target="https://m.edsoo.ru/fbaabef2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c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7885</Words>
  <Characters>44945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CO47</Company>
  <LinksUpToDate>false</LinksUpToDate>
  <CharactersWithSpaces>52725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Irina</cp:lastModifiedBy>
  <cp:revision>2</cp:revision>
  <dcterms:created xsi:type="dcterms:W3CDTF">2024-09-20T13:45:00Z</dcterms:created>
  <dcterms:modified xsi:type="dcterms:W3CDTF">2024-09-20T13:45:00Z</dcterms:modified>
</cp:coreProperties>
</file>